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666A9" w14:textId="77777777" w:rsidR="007B7CC2" w:rsidRPr="00F80D68" w:rsidRDefault="007B7CC2" w:rsidP="0083548A">
      <w:pPr>
        <w:spacing w:after="120" w:line="276" w:lineRule="auto"/>
      </w:pPr>
    </w:p>
    <w:p w14:paraId="0A0391CE" w14:textId="77777777" w:rsidR="00266A16" w:rsidRPr="00F80D68" w:rsidRDefault="00000000" w:rsidP="0083548A">
      <w:pPr>
        <w:pStyle w:val="Titolo"/>
        <w:spacing w:after="120" w:line="276" w:lineRule="auto"/>
        <w:ind w:left="0" w:right="-19" w:firstLine="0"/>
        <w:rPr>
          <w:rFonts w:asciiTheme="minorHAnsi" w:hAnsiTheme="minorHAnsi" w:cstheme="minorHAnsi"/>
          <w:sz w:val="22"/>
          <w:szCs w:val="22"/>
          <w:lang w:val="it-IT"/>
        </w:rPr>
      </w:pPr>
      <w:r w:rsidRPr="00F80D68">
        <w:rPr>
          <w:rFonts w:asciiTheme="minorHAnsi" w:hAnsiTheme="minorHAnsi" w:cstheme="minorHAnsi"/>
          <w:sz w:val="22"/>
          <w:szCs w:val="22"/>
          <w:lang w:val="it-IT"/>
        </w:rPr>
        <w:t>CONTRATTO</w:t>
      </w:r>
    </w:p>
    <w:p w14:paraId="45FD4322" w14:textId="77777777" w:rsidR="00266A16" w:rsidRDefault="00266A16" w:rsidP="0083548A">
      <w:pPr>
        <w:pStyle w:val="Titolo"/>
        <w:spacing w:after="120" w:line="276" w:lineRule="auto"/>
        <w:ind w:right="-19"/>
        <w:rPr>
          <w:rFonts w:asciiTheme="minorHAnsi" w:hAnsiTheme="minorHAnsi" w:cstheme="minorHAnsi"/>
          <w:sz w:val="22"/>
          <w:szCs w:val="22"/>
          <w:lang w:val="it-IT"/>
        </w:rPr>
      </w:pPr>
    </w:p>
    <w:p w14:paraId="20054B24" w14:textId="77777777" w:rsidR="00266A16" w:rsidRDefault="00000000" w:rsidP="0083548A">
      <w:pPr>
        <w:spacing w:after="120" w:line="276" w:lineRule="auto"/>
        <w:ind w:left="1418" w:right="-19" w:hanging="1418"/>
        <w:jc w:val="center"/>
        <w:rPr>
          <w:rFonts w:cstheme="minorHAnsi"/>
        </w:rPr>
      </w:pPr>
      <w:r>
        <w:rPr>
          <w:rFonts w:cstheme="minorHAnsi"/>
        </w:rPr>
        <w:t>tra</w:t>
      </w:r>
    </w:p>
    <w:p w14:paraId="06206B1D" w14:textId="423E2952" w:rsidR="00266A16" w:rsidRDefault="00000000" w:rsidP="0083548A">
      <w:pPr>
        <w:spacing w:after="120" w:line="276" w:lineRule="auto"/>
        <w:ind w:right="-19"/>
        <w:jc w:val="both"/>
        <w:rPr>
          <w:rFonts w:cstheme="minorHAnsi"/>
          <w:b/>
          <w:u w:val="single"/>
        </w:rPr>
      </w:pPr>
      <w:r>
        <w:rPr>
          <w:rFonts w:cstheme="minorHAnsi"/>
          <w:b/>
        </w:rPr>
        <w:t>CIHEAM - Istituto Agronomico Mediterraneo di Bari</w:t>
      </w:r>
      <w:r>
        <w:rPr>
          <w:rFonts w:cstheme="minorHAnsi"/>
        </w:rPr>
        <w:t xml:space="preserve"> (da ora in avanti denominato </w:t>
      </w:r>
      <w:r>
        <w:rPr>
          <w:rFonts w:cstheme="minorHAnsi"/>
          <w:b/>
          <w:bCs/>
        </w:rPr>
        <w:t>CIHEAM Bari</w:t>
      </w:r>
      <w:r>
        <w:rPr>
          <w:rFonts w:cstheme="minorHAnsi"/>
        </w:rPr>
        <w:t>), Organo del CIHEAM, Organizzazione internazionale intergovernativa, istituito per fini di interesse pubblico, aventi carattere non industriale e commerciale, con l'accordo di Parigi del 21 Maggio 1962, ratificato e reso esecutivo in Italia con Legge 13 luglio 1965 n. 932, regolato in Italia con Legge 26 maggio 2000 n. 159 di ratifica ed esecuzione dell’Accordo complementare tra il Governo della Repubblica Italiana e il Centro Internazionale di Alti Studi Agronomici Mediterranei (CIHEAM), con sede legale e operativa in Italia in Via Ceglie n.</w:t>
      </w:r>
      <w:r w:rsidR="006247D9">
        <w:rPr>
          <w:rFonts w:cstheme="minorHAnsi"/>
        </w:rPr>
        <w:t xml:space="preserve"> </w:t>
      </w:r>
      <w:r>
        <w:rPr>
          <w:rFonts w:cstheme="minorHAnsi"/>
        </w:rPr>
        <w:t xml:space="preserve">9, Valenzano (BA), codice fiscale 93047470724, rappresentato per la firma del presente atto dal Dott. </w:t>
      </w:r>
      <w:r w:rsidR="00E014F3">
        <w:rPr>
          <w:rFonts w:cstheme="minorHAnsi"/>
        </w:rPr>
        <w:t>Biagio Di Terlizzi</w:t>
      </w:r>
      <w:r>
        <w:rPr>
          <w:rFonts w:cstheme="minorHAnsi"/>
        </w:rPr>
        <w:t>, nella sua qualità di Direttore del CIHEAM Bari;</w:t>
      </w:r>
    </w:p>
    <w:p w14:paraId="24B9F281" w14:textId="77777777" w:rsidR="00266A16" w:rsidRPr="00AB686F" w:rsidRDefault="00000000" w:rsidP="0083548A">
      <w:pPr>
        <w:spacing w:after="120" w:line="276" w:lineRule="auto"/>
        <w:ind w:right="-19"/>
        <w:jc w:val="center"/>
        <w:rPr>
          <w:rFonts w:cstheme="minorHAnsi"/>
        </w:rPr>
      </w:pPr>
      <w:r w:rsidRPr="00AB686F">
        <w:rPr>
          <w:rFonts w:cstheme="minorHAnsi"/>
        </w:rPr>
        <w:t>e</w:t>
      </w:r>
    </w:p>
    <w:p w14:paraId="0C9916D5" w14:textId="699F8496" w:rsidR="00266A16" w:rsidRDefault="00354065" w:rsidP="0083548A">
      <w:pPr>
        <w:spacing w:after="120" w:line="276" w:lineRule="auto"/>
        <w:ind w:right="-19"/>
        <w:jc w:val="both"/>
        <w:rPr>
          <w:rFonts w:cstheme="minorHAnsi"/>
        </w:rPr>
      </w:pPr>
      <w:r>
        <w:rPr>
          <w:rFonts w:cstheme="minorHAnsi"/>
          <w:b/>
          <w:bCs/>
        </w:rPr>
        <w:t>XXXXXXX</w:t>
      </w:r>
      <w:r w:rsidR="0008796E" w:rsidRPr="00AB686F">
        <w:rPr>
          <w:rFonts w:cstheme="minorHAnsi"/>
          <w:b/>
          <w:bCs/>
        </w:rPr>
        <w:t xml:space="preserve"> </w:t>
      </w:r>
      <w:r w:rsidR="002D56B8" w:rsidRPr="00AB686F">
        <w:rPr>
          <w:rFonts w:cstheme="minorHAnsi"/>
        </w:rPr>
        <w:t>(d’ora in avanti denominato “Fornitore”),</w:t>
      </w:r>
      <w:r w:rsidR="002D56B8" w:rsidRPr="00AB686F">
        <w:rPr>
          <w:rFonts w:eastAsia="Times New Roman" w:cstheme="minorHAnsi"/>
          <w:color w:val="242424"/>
          <w:lang w:eastAsia="it-IT"/>
        </w:rPr>
        <w:t xml:space="preserve"> </w:t>
      </w:r>
      <w:r w:rsidR="002D56B8" w:rsidRPr="00AB686F">
        <w:rPr>
          <w:rFonts w:cstheme="minorHAnsi"/>
        </w:rPr>
        <w:t xml:space="preserve">con sede legale in </w:t>
      </w:r>
      <w:r>
        <w:rPr>
          <w:rFonts w:cstheme="minorHAnsi"/>
        </w:rPr>
        <w:t>XXXXXXX</w:t>
      </w:r>
      <w:r w:rsidR="002D56B8" w:rsidRPr="00AB686F">
        <w:rPr>
          <w:rFonts w:cstheme="minorHAnsi"/>
        </w:rPr>
        <w:t xml:space="preserve">, P. IVA </w:t>
      </w:r>
      <w:r>
        <w:rPr>
          <w:rFonts w:cstheme="minorHAnsi"/>
        </w:rPr>
        <w:t>XXXXXXXX</w:t>
      </w:r>
      <w:r w:rsidR="002D56B8" w:rsidRPr="00AB686F">
        <w:rPr>
          <w:rFonts w:cstheme="minorHAnsi"/>
        </w:rPr>
        <w:t>, rappresentato per la firma del presente atto da</w:t>
      </w:r>
      <w:r w:rsidR="00D97E57" w:rsidRPr="00AB686F">
        <w:rPr>
          <w:rFonts w:cstheme="minorHAnsi"/>
        </w:rPr>
        <w:t xml:space="preserve"> </w:t>
      </w:r>
      <w:r>
        <w:rPr>
          <w:rFonts w:cstheme="minorHAnsi"/>
        </w:rPr>
        <w:t>XXXXXXXX</w:t>
      </w:r>
      <w:r w:rsidR="002D56B8" w:rsidRPr="00AB686F">
        <w:rPr>
          <w:rFonts w:cstheme="minorHAnsi"/>
        </w:rPr>
        <w:t xml:space="preserve">, in qualità di </w:t>
      </w:r>
      <w:r>
        <w:rPr>
          <w:rFonts w:cstheme="minorHAnsi"/>
        </w:rPr>
        <w:t>XXXXXXXXX</w:t>
      </w:r>
      <w:r w:rsidR="002D56B8" w:rsidRPr="00AB686F">
        <w:rPr>
          <w:rFonts w:cstheme="minorHAnsi"/>
        </w:rPr>
        <w:t>;</w:t>
      </w:r>
    </w:p>
    <w:p w14:paraId="680DA64B" w14:textId="77777777" w:rsidR="00266A16" w:rsidRPr="002D56B8" w:rsidRDefault="00266A16" w:rsidP="0083548A">
      <w:pPr>
        <w:spacing w:after="120" w:line="276" w:lineRule="auto"/>
      </w:pPr>
    </w:p>
    <w:p w14:paraId="6EB17EEF" w14:textId="77777777" w:rsidR="00266A16" w:rsidRDefault="00000000" w:rsidP="0083548A">
      <w:pPr>
        <w:spacing w:after="120" w:line="276" w:lineRule="auto"/>
        <w:ind w:right="-19"/>
        <w:jc w:val="both"/>
        <w:rPr>
          <w:rFonts w:cstheme="minorHAnsi"/>
        </w:rPr>
      </w:pPr>
      <w:r>
        <w:rPr>
          <w:rFonts w:cstheme="minorHAnsi"/>
        </w:rPr>
        <w:t>congiuntamente anche denominate come “Parti”;</w:t>
      </w:r>
    </w:p>
    <w:p w14:paraId="2A5F820C" w14:textId="77777777" w:rsidR="00266A16" w:rsidRDefault="00266A16" w:rsidP="0083548A">
      <w:pPr>
        <w:spacing w:after="120" w:line="276" w:lineRule="auto"/>
      </w:pPr>
    </w:p>
    <w:p w14:paraId="2D0CDD81" w14:textId="50F2F9FC" w:rsidR="00266A16" w:rsidRDefault="00000000" w:rsidP="0083548A">
      <w:pPr>
        <w:spacing w:after="120" w:line="276" w:lineRule="auto"/>
        <w:jc w:val="center"/>
        <w:rPr>
          <w:rFonts w:cstheme="minorHAnsi"/>
        </w:rPr>
      </w:pPr>
      <w:r w:rsidRPr="00F80D68">
        <w:rPr>
          <w:rFonts w:cstheme="minorHAnsi"/>
          <w:b/>
          <w:bCs/>
        </w:rPr>
        <w:t>PREMESS</w:t>
      </w:r>
      <w:r w:rsidR="006B3BF7">
        <w:rPr>
          <w:rFonts w:cstheme="minorHAnsi"/>
          <w:b/>
          <w:bCs/>
        </w:rPr>
        <w:t>O CHE</w:t>
      </w:r>
    </w:p>
    <w:p w14:paraId="61D503DB" w14:textId="6E6F0450" w:rsidR="0008796E" w:rsidRPr="008E48E9" w:rsidRDefault="00140068" w:rsidP="008E48E9">
      <w:pPr>
        <w:widowControl w:val="0"/>
        <w:numPr>
          <w:ilvl w:val="0"/>
          <w:numId w:val="16"/>
        </w:numPr>
        <w:spacing w:after="120" w:line="276" w:lineRule="auto"/>
        <w:ind w:right="-17"/>
        <w:jc w:val="both"/>
        <w:rPr>
          <w:rFonts w:cstheme="minorHAnsi"/>
        </w:rPr>
      </w:pPr>
      <w:r w:rsidRPr="008E48E9">
        <w:rPr>
          <w:rFonts w:cstheme="minorHAnsi"/>
        </w:rPr>
        <w:t xml:space="preserve">il CIHEAM Bari </w:t>
      </w:r>
      <w:r w:rsidR="0008796E" w:rsidRPr="008E48E9">
        <w:rPr>
          <w:rFonts w:cstheme="minorHAnsi"/>
        </w:rPr>
        <w:t xml:space="preserve">nell’ambito </w:t>
      </w:r>
      <w:r w:rsidR="007B7CC2" w:rsidRPr="008E48E9">
        <w:rPr>
          <w:rFonts w:cstheme="minorHAnsi"/>
        </w:rPr>
        <w:t>dell’</w:t>
      </w:r>
      <w:r w:rsidR="007B7CC2" w:rsidRPr="008E48E9">
        <w:rPr>
          <w:rFonts w:cstheme="minorHAnsi"/>
          <w:b/>
          <w:bCs/>
        </w:rPr>
        <w:t>Intervento SRH06 - Servizi di back office per l’AKIS, Complemento regionale per lo Sviluppo Rurale 2023/2027 del Piano Strategico nazionale della PAC, Progetto per la realizzazione di un Centro di competenza per la promozione e condivisione di innovazione e conoscenze in agricoltura</w:t>
      </w:r>
      <w:r w:rsidR="008E48E9">
        <w:rPr>
          <w:rFonts w:cstheme="minorHAnsi"/>
          <w:b/>
          <w:bCs/>
        </w:rPr>
        <w:t>,</w:t>
      </w:r>
      <w:r w:rsidR="008E48E9" w:rsidRPr="008E48E9">
        <w:rPr>
          <w:rFonts w:cstheme="minorHAnsi"/>
          <w:b/>
          <w:bCs/>
        </w:rPr>
        <w:t xml:space="preserve"> CUP</w:t>
      </w:r>
      <w:r w:rsidR="008E48E9">
        <w:rPr>
          <w:rFonts w:cstheme="minorHAnsi"/>
          <w:b/>
          <w:bCs/>
        </w:rPr>
        <w:t xml:space="preserve"> </w:t>
      </w:r>
      <w:r w:rsidR="008E48E9" w:rsidRPr="008E48E9">
        <w:rPr>
          <w:rFonts w:cstheme="minorHAnsi"/>
          <w:b/>
          <w:bCs/>
        </w:rPr>
        <w:t>B91F25000630009</w:t>
      </w:r>
      <w:r w:rsidR="008E48E9">
        <w:rPr>
          <w:rFonts w:cstheme="minorHAnsi"/>
          <w:b/>
          <w:bCs/>
        </w:rPr>
        <w:t>,</w:t>
      </w:r>
      <w:r w:rsidR="008E48E9" w:rsidRPr="008E48E9">
        <w:rPr>
          <w:rFonts w:cstheme="minorHAnsi"/>
          <w:b/>
          <w:bCs/>
        </w:rPr>
        <w:t xml:space="preserve"> </w:t>
      </w:r>
      <w:r w:rsidR="007B7CC2" w:rsidRPr="008E48E9">
        <w:rPr>
          <w:rFonts w:cstheme="minorHAnsi"/>
          <w:b/>
          <w:bCs/>
        </w:rPr>
        <w:t xml:space="preserve"> </w:t>
      </w:r>
      <w:r w:rsidR="007B7CC2" w:rsidRPr="008E48E9">
        <w:rPr>
          <w:rFonts w:cstheme="minorHAnsi"/>
        </w:rPr>
        <w:t>deve affidare la fornit</w:t>
      </w:r>
      <w:r w:rsidR="006247D9" w:rsidRPr="008E48E9">
        <w:rPr>
          <w:rFonts w:cstheme="minorHAnsi"/>
        </w:rPr>
        <w:t>ura</w:t>
      </w:r>
      <w:r w:rsidR="007B7CC2" w:rsidRPr="008E48E9">
        <w:rPr>
          <w:rFonts w:cstheme="minorHAnsi"/>
        </w:rPr>
        <w:t xml:space="preserve"> di attrezzature informatiche per le attività di divulgazione, educational e la valorizzazione di progetti per la prototipazione con strumenti XR</w:t>
      </w:r>
      <w:r w:rsidR="0008796E" w:rsidRPr="008E48E9">
        <w:rPr>
          <w:rFonts w:cstheme="minorHAnsi"/>
        </w:rPr>
        <w:t>;</w:t>
      </w:r>
    </w:p>
    <w:p w14:paraId="1CD10223" w14:textId="6DDEFB22" w:rsidR="00D97E57" w:rsidRPr="007B7CC2" w:rsidRDefault="00AB686F" w:rsidP="0083548A">
      <w:pPr>
        <w:widowControl w:val="0"/>
        <w:numPr>
          <w:ilvl w:val="0"/>
          <w:numId w:val="16"/>
        </w:numPr>
        <w:spacing w:after="120" w:line="276" w:lineRule="auto"/>
        <w:ind w:right="-17"/>
        <w:jc w:val="both"/>
        <w:rPr>
          <w:rFonts w:cstheme="minorHAnsi"/>
        </w:rPr>
      </w:pPr>
      <w:r>
        <w:rPr>
          <w:rFonts w:cstheme="minorHAnsi"/>
        </w:rPr>
        <w:t>il CIHEAM Bari, tramite la piattaforma E</w:t>
      </w:r>
      <w:r w:rsidR="006247D9">
        <w:rPr>
          <w:rFonts w:cstheme="minorHAnsi"/>
        </w:rPr>
        <w:t>m</w:t>
      </w:r>
      <w:r>
        <w:rPr>
          <w:rFonts w:cstheme="minorHAnsi"/>
        </w:rPr>
        <w:t xml:space="preserve">PULIA, ha indetto una </w:t>
      </w:r>
      <w:r w:rsidRPr="007B7CC2">
        <w:rPr>
          <w:rFonts w:cstheme="minorHAnsi"/>
        </w:rPr>
        <w:t xml:space="preserve">procedura </w:t>
      </w:r>
      <w:r w:rsidR="0083548A" w:rsidRPr="007B7CC2">
        <w:rPr>
          <w:rFonts w:cstheme="minorHAnsi"/>
        </w:rPr>
        <w:t xml:space="preserve">di affidamento diretto con </w:t>
      </w:r>
      <w:r w:rsidR="007B7CC2" w:rsidRPr="007B7CC2">
        <w:rPr>
          <w:rFonts w:cstheme="minorHAnsi"/>
        </w:rPr>
        <w:t xml:space="preserve">invito </w:t>
      </w:r>
      <w:r w:rsidRPr="007B7CC2">
        <w:rPr>
          <w:rFonts w:cstheme="minorHAnsi"/>
        </w:rPr>
        <w:t>rivolta a n.</w:t>
      </w:r>
      <w:r w:rsidR="007B7CC2">
        <w:rPr>
          <w:rFonts w:cstheme="minorHAnsi"/>
        </w:rPr>
        <w:t xml:space="preserve"> 3</w:t>
      </w:r>
      <w:r w:rsidR="0083548A" w:rsidRPr="007B7CC2">
        <w:rPr>
          <w:rFonts w:cstheme="minorHAnsi"/>
        </w:rPr>
        <w:t xml:space="preserve"> ditte</w:t>
      </w:r>
      <w:r w:rsidRPr="007B7CC2">
        <w:rPr>
          <w:rFonts w:cstheme="minorHAnsi"/>
        </w:rPr>
        <w:t xml:space="preserve"> specializzat</w:t>
      </w:r>
      <w:r w:rsidR="0083548A" w:rsidRPr="007B7CC2">
        <w:rPr>
          <w:rFonts w:cstheme="minorHAnsi"/>
        </w:rPr>
        <w:t xml:space="preserve">e </w:t>
      </w:r>
      <w:r w:rsidRPr="007B7CC2">
        <w:rPr>
          <w:rFonts w:cstheme="minorHAnsi"/>
        </w:rPr>
        <w:t>nella fornitura di che trattasi;</w:t>
      </w:r>
    </w:p>
    <w:p w14:paraId="1FC3A478" w14:textId="7BEE7F18" w:rsidR="00A56BCA" w:rsidRDefault="00A56BCA" w:rsidP="0083548A">
      <w:pPr>
        <w:widowControl w:val="0"/>
        <w:numPr>
          <w:ilvl w:val="0"/>
          <w:numId w:val="16"/>
        </w:numPr>
        <w:spacing w:after="120" w:line="276" w:lineRule="auto"/>
        <w:ind w:right="-17"/>
        <w:jc w:val="both"/>
        <w:rPr>
          <w:rFonts w:cstheme="minorHAnsi"/>
        </w:rPr>
      </w:pPr>
      <w:r>
        <w:rPr>
          <w:rFonts w:cstheme="minorHAnsi"/>
        </w:rPr>
        <w:t xml:space="preserve">entro la data di scadenza indicata per il </w:t>
      </w:r>
      <w:r w:rsidRPr="00354065">
        <w:rPr>
          <w:rFonts w:cstheme="minorHAnsi"/>
          <w:highlight w:val="yellow"/>
        </w:rPr>
        <w:t>xx/xx/xxxx,</w:t>
      </w:r>
      <w:r>
        <w:rPr>
          <w:rFonts w:cstheme="minorHAnsi"/>
        </w:rPr>
        <w:t xml:space="preserve"> sono state ricevut</w:t>
      </w:r>
      <w:r w:rsidR="006247D9">
        <w:rPr>
          <w:rFonts w:cstheme="minorHAnsi"/>
        </w:rPr>
        <w:t>e</w:t>
      </w:r>
      <w:r>
        <w:rPr>
          <w:rFonts w:cstheme="minorHAnsi"/>
        </w:rPr>
        <w:t xml:space="preserve"> n. xxx offerte valide;</w:t>
      </w:r>
    </w:p>
    <w:p w14:paraId="1CCC3D70" w14:textId="31BAC0AB" w:rsidR="00D43C3D" w:rsidRPr="000605E2" w:rsidRDefault="006879FA" w:rsidP="002D727E">
      <w:pPr>
        <w:widowControl w:val="0"/>
        <w:spacing w:after="120" w:line="276" w:lineRule="auto"/>
        <w:ind w:left="340" w:right="-17"/>
        <w:jc w:val="both"/>
        <w:rPr>
          <w:rFonts w:cstheme="minorHAnsi"/>
        </w:rPr>
      </w:pPr>
      <w:r>
        <w:rPr>
          <w:rFonts w:cstheme="minorHAnsi"/>
        </w:rPr>
        <w:t xml:space="preserve">in data </w:t>
      </w:r>
      <w:r w:rsidRPr="00354065">
        <w:rPr>
          <w:rFonts w:cstheme="minorHAnsi"/>
          <w:highlight w:val="yellow"/>
        </w:rPr>
        <w:t>xx/xx/xxxx,</w:t>
      </w:r>
      <w:r>
        <w:rPr>
          <w:rFonts w:cstheme="minorHAnsi"/>
        </w:rPr>
        <w:t xml:space="preserve"> </w:t>
      </w:r>
      <w:r w:rsidR="00A56BCA">
        <w:rPr>
          <w:rFonts w:cstheme="minorHAnsi"/>
        </w:rPr>
        <w:t>la Commissione di Valutazione appositamente nominata ha giudicato</w:t>
      </w:r>
      <w:r>
        <w:rPr>
          <w:rFonts w:cstheme="minorHAnsi"/>
        </w:rPr>
        <w:t xml:space="preserve"> le offerte ricevute e, tra tutte quelle che rispettano le specifiche tecniche indicate, ha deliberato l’aggiudicazione alla ditta </w:t>
      </w:r>
      <w:r w:rsidR="00354065">
        <w:rPr>
          <w:rFonts w:cstheme="minorHAnsi"/>
        </w:rPr>
        <w:t>XXXXXX</w:t>
      </w:r>
      <w:r w:rsidR="00D43C3D">
        <w:rPr>
          <w:rFonts w:cstheme="minorHAnsi"/>
        </w:rPr>
        <w:t xml:space="preserve">, </w:t>
      </w:r>
      <w:r w:rsidR="00D43C3D" w:rsidRPr="00D43C3D">
        <w:rPr>
          <w:rFonts w:cstheme="minorHAnsi"/>
        </w:rPr>
        <w:t>avendo quest'ultima presentato</w:t>
      </w:r>
      <w:r w:rsidR="00A37785">
        <w:rPr>
          <w:rFonts w:cstheme="minorHAnsi"/>
        </w:rPr>
        <w:t xml:space="preserve"> l’offerta con</w:t>
      </w:r>
      <w:r w:rsidR="00D43C3D" w:rsidRPr="00D43C3D">
        <w:rPr>
          <w:rFonts w:cstheme="minorHAnsi"/>
        </w:rPr>
        <w:t xml:space="preserve"> il prezzo più basso.</w:t>
      </w:r>
      <w:r w:rsidR="00D43C3D">
        <w:rPr>
          <w:rFonts w:cstheme="minorHAnsi"/>
        </w:rPr>
        <w:t xml:space="preserve"> </w:t>
      </w:r>
    </w:p>
    <w:p w14:paraId="2B3DDA58" w14:textId="77777777" w:rsidR="000605E2" w:rsidRPr="006879FA" w:rsidRDefault="000605E2" w:rsidP="002D727E">
      <w:pPr>
        <w:widowControl w:val="0"/>
        <w:spacing w:after="120" w:line="276" w:lineRule="auto"/>
        <w:ind w:left="340" w:right="-17"/>
        <w:jc w:val="both"/>
      </w:pPr>
    </w:p>
    <w:p w14:paraId="5388DE14" w14:textId="46C5E36C" w:rsidR="006879FA" w:rsidRDefault="00000000" w:rsidP="0083548A">
      <w:pPr>
        <w:spacing w:after="120" w:line="276" w:lineRule="auto"/>
        <w:jc w:val="center"/>
        <w:rPr>
          <w:rFonts w:cstheme="minorHAnsi"/>
          <w:b/>
          <w:bCs/>
        </w:rPr>
      </w:pPr>
      <w:r w:rsidRPr="00F80D68">
        <w:rPr>
          <w:rFonts w:cstheme="minorHAnsi"/>
          <w:b/>
          <w:bCs/>
        </w:rPr>
        <w:t>TUTTO CIO’ PREMESSO</w:t>
      </w:r>
    </w:p>
    <w:p w14:paraId="30B287DE" w14:textId="715ADE96" w:rsidR="006879FA" w:rsidRDefault="00354065" w:rsidP="0083548A">
      <w:pPr>
        <w:spacing w:after="120" w:line="276" w:lineRule="auto"/>
        <w:rPr>
          <w:rFonts w:cstheme="minorHAnsi"/>
          <w:b/>
          <w:bCs/>
        </w:rPr>
      </w:pPr>
      <w:r w:rsidRPr="00354065">
        <w:rPr>
          <w:rFonts w:cstheme="minorHAnsi"/>
        </w:rPr>
        <w:t>Le Parti convengono e stipulano quanto segue:</w:t>
      </w:r>
      <w:r w:rsidR="006879FA">
        <w:rPr>
          <w:rFonts w:cstheme="minorHAnsi"/>
          <w:b/>
          <w:bCs/>
        </w:rPr>
        <w:br w:type="page"/>
      </w:r>
    </w:p>
    <w:p w14:paraId="29C06740" w14:textId="7729E09F" w:rsidR="00266A16" w:rsidRDefault="00000000" w:rsidP="0083548A">
      <w:pPr>
        <w:widowControl w:val="0"/>
        <w:spacing w:after="120" w:line="276" w:lineRule="auto"/>
        <w:ind w:right="-19"/>
        <w:jc w:val="center"/>
        <w:rPr>
          <w:rFonts w:cstheme="minorHAnsi"/>
          <w:b/>
          <w:bCs/>
        </w:rPr>
      </w:pPr>
      <w:r>
        <w:rPr>
          <w:rFonts w:cstheme="minorHAnsi"/>
          <w:b/>
          <w:bCs/>
        </w:rPr>
        <w:lastRenderedPageBreak/>
        <w:t>Art. 1 – Oggetto</w:t>
      </w:r>
      <w:r w:rsidR="001C1BB8">
        <w:rPr>
          <w:rFonts w:cstheme="minorHAnsi"/>
          <w:b/>
          <w:bCs/>
        </w:rPr>
        <w:t xml:space="preserve"> e durata</w:t>
      </w:r>
      <w:r>
        <w:rPr>
          <w:rFonts w:cstheme="minorHAnsi"/>
          <w:b/>
          <w:bCs/>
        </w:rPr>
        <w:t xml:space="preserve"> del contratto</w:t>
      </w:r>
    </w:p>
    <w:p w14:paraId="65AD9155" w14:textId="5965A555" w:rsidR="006C487A" w:rsidRPr="00121D00" w:rsidRDefault="00000000" w:rsidP="0083548A">
      <w:pPr>
        <w:spacing w:after="120" w:line="276" w:lineRule="auto"/>
        <w:ind w:right="-19"/>
        <w:jc w:val="both"/>
        <w:rPr>
          <w:rFonts w:cstheme="minorHAnsi"/>
        </w:rPr>
      </w:pPr>
      <w:r>
        <w:rPr>
          <w:rFonts w:cstheme="minorHAnsi"/>
        </w:rPr>
        <w:t>Il contratto ha ad oggetto l</w:t>
      </w:r>
      <w:r w:rsidR="0083548A">
        <w:rPr>
          <w:rFonts w:cstheme="minorHAnsi"/>
        </w:rPr>
        <w:t>a</w:t>
      </w:r>
      <w:r w:rsidR="0083548A" w:rsidRPr="0083548A">
        <w:rPr>
          <w:rFonts w:cstheme="minorHAnsi"/>
        </w:rPr>
        <w:t xml:space="preserve"> fornitura </w:t>
      </w:r>
      <w:r w:rsidR="00D43C3D" w:rsidRPr="00D43C3D">
        <w:rPr>
          <w:rFonts w:cstheme="minorHAnsi"/>
        </w:rPr>
        <w:t>di attrezzature informatiche per le attività di divulgazione, educational e la valorizzazione di progetti per la prototipazione con strumenti XR</w:t>
      </w:r>
      <w:r w:rsidR="00121D00">
        <w:rPr>
          <w:rFonts w:cstheme="minorHAnsi"/>
        </w:rPr>
        <w:t>,</w:t>
      </w:r>
      <w:r w:rsidR="000605E2">
        <w:rPr>
          <w:rFonts w:cstheme="minorHAnsi"/>
        </w:rPr>
        <w:t xml:space="preserve"> descritt</w:t>
      </w:r>
      <w:r w:rsidR="0083548A">
        <w:rPr>
          <w:rFonts w:cstheme="minorHAnsi"/>
        </w:rPr>
        <w:t>a</w:t>
      </w:r>
      <w:r w:rsidR="000605E2">
        <w:rPr>
          <w:rFonts w:cstheme="minorHAnsi"/>
        </w:rPr>
        <w:t xml:space="preserve"> in maniera dettagliata all’interno dell’offerta tecnico-economica approvata.</w:t>
      </w:r>
    </w:p>
    <w:p w14:paraId="19F63D32" w14:textId="77777777" w:rsidR="00266A16" w:rsidRDefault="00266A16" w:rsidP="0083548A">
      <w:pPr>
        <w:spacing w:after="120" w:line="276" w:lineRule="auto"/>
        <w:ind w:right="-19"/>
        <w:jc w:val="both"/>
        <w:rPr>
          <w:rFonts w:cstheme="minorHAnsi"/>
          <w:strike/>
        </w:rPr>
      </w:pPr>
    </w:p>
    <w:p w14:paraId="169675C4" w14:textId="7ACB5838" w:rsidR="00266A16" w:rsidRDefault="00000000" w:rsidP="0083548A">
      <w:pPr>
        <w:spacing w:after="120" w:line="276" w:lineRule="auto"/>
        <w:ind w:right="-19"/>
        <w:jc w:val="center"/>
        <w:rPr>
          <w:rFonts w:cstheme="minorHAnsi"/>
          <w:b/>
        </w:rPr>
      </w:pPr>
      <w:r>
        <w:rPr>
          <w:rFonts w:cstheme="minorHAnsi"/>
          <w:b/>
        </w:rPr>
        <w:t xml:space="preserve">Art. 2 – Impegni </w:t>
      </w:r>
      <w:r w:rsidR="00D92A50">
        <w:rPr>
          <w:rFonts w:cstheme="minorHAnsi"/>
          <w:b/>
        </w:rPr>
        <w:t>del Fornitore</w:t>
      </w:r>
    </w:p>
    <w:p w14:paraId="26739CC1" w14:textId="1E0E539D" w:rsidR="00393425" w:rsidRDefault="00D92A50" w:rsidP="0083548A">
      <w:pPr>
        <w:spacing w:after="120" w:line="276" w:lineRule="auto"/>
        <w:ind w:right="-19"/>
        <w:jc w:val="both"/>
        <w:rPr>
          <w:rFonts w:cstheme="minorHAnsi"/>
        </w:rPr>
      </w:pPr>
      <w:r>
        <w:rPr>
          <w:rFonts w:cstheme="minorHAnsi"/>
        </w:rPr>
        <w:t>Il Fornitore</w:t>
      </w:r>
      <w:r w:rsidRPr="00F80D68">
        <w:rPr>
          <w:rFonts w:cstheme="minorHAnsi"/>
        </w:rPr>
        <w:t xml:space="preserve"> si impegna a provvedere alle attività di cui all’Art.</w:t>
      </w:r>
      <w:r w:rsidR="00D43C3D">
        <w:rPr>
          <w:rFonts w:cstheme="minorHAnsi"/>
        </w:rPr>
        <w:t xml:space="preserve"> </w:t>
      </w:r>
      <w:r w:rsidRPr="00F80D68">
        <w:rPr>
          <w:rFonts w:cstheme="minorHAnsi"/>
        </w:rPr>
        <w:t>1</w:t>
      </w:r>
      <w:r w:rsidR="006B3BF7">
        <w:rPr>
          <w:rFonts w:cstheme="minorHAnsi"/>
        </w:rPr>
        <w:t>, così come</w:t>
      </w:r>
      <w:r>
        <w:rPr>
          <w:rFonts w:cstheme="minorHAnsi"/>
        </w:rPr>
        <w:t xml:space="preserve"> dettagliate nell’offerta approvata</w:t>
      </w:r>
      <w:r w:rsidR="00113B39">
        <w:rPr>
          <w:rFonts w:cstheme="minorHAnsi"/>
        </w:rPr>
        <w:t xml:space="preserve"> (Allegato I)</w:t>
      </w:r>
      <w:r w:rsidR="00393425" w:rsidRPr="00393425">
        <w:rPr>
          <w:rFonts w:cstheme="minorHAnsi"/>
        </w:rPr>
        <w:t>.</w:t>
      </w:r>
    </w:p>
    <w:p w14:paraId="7B01BBAA" w14:textId="5ECBBD7E" w:rsidR="00D92A50" w:rsidRDefault="00393425" w:rsidP="0083548A">
      <w:pPr>
        <w:spacing w:after="120" w:line="276" w:lineRule="auto"/>
        <w:ind w:right="-19"/>
        <w:jc w:val="both"/>
        <w:rPr>
          <w:rFonts w:cstheme="minorHAnsi"/>
        </w:rPr>
      </w:pPr>
      <w:r>
        <w:rPr>
          <w:rFonts w:cstheme="minorHAnsi"/>
        </w:rPr>
        <w:t xml:space="preserve">Le attività dovranno essere implementate </w:t>
      </w:r>
      <w:r w:rsidR="00D92A50">
        <w:rPr>
          <w:rFonts w:cstheme="minorHAnsi"/>
        </w:rPr>
        <w:t xml:space="preserve">attraverso </w:t>
      </w:r>
      <w:r w:rsidR="006C487A">
        <w:rPr>
          <w:rFonts w:cstheme="minorHAnsi"/>
        </w:rPr>
        <w:t>lo</w:t>
      </w:r>
      <w:r w:rsidR="00D92A50">
        <w:rPr>
          <w:rFonts w:cstheme="minorHAnsi"/>
        </w:rPr>
        <w:t xml:space="preserve"> stretto coordinamento con i dipartimenti interessati del CIHEAM Bari</w:t>
      </w:r>
      <w:r w:rsidR="009A21F0">
        <w:rPr>
          <w:rFonts w:cstheme="minorHAnsi"/>
        </w:rPr>
        <w:t xml:space="preserve"> </w:t>
      </w:r>
      <w:r w:rsidR="006C487A" w:rsidRPr="006C487A">
        <w:rPr>
          <w:rFonts w:cstheme="minorHAnsi"/>
        </w:rPr>
        <w:t xml:space="preserve">presso la sede </w:t>
      </w:r>
      <w:r w:rsidR="009A21F0">
        <w:rPr>
          <w:rFonts w:cstheme="minorHAnsi"/>
        </w:rPr>
        <w:t>sita in</w:t>
      </w:r>
      <w:r w:rsidR="006C487A" w:rsidRPr="006C487A">
        <w:rPr>
          <w:rFonts w:cstheme="minorHAnsi"/>
        </w:rPr>
        <w:t xml:space="preserve"> Via Ceglie</w:t>
      </w:r>
      <w:r w:rsidR="006C487A">
        <w:rPr>
          <w:rFonts w:cstheme="minorHAnsi"/>
        </w:rPr>
        <w:t xml:space="preserve"> </w:t>
      </w:r>
      <w:r w:rsidR="006C487A" w:rsidRPr="006C487A">
        <w:rPr>
          <w:rFonts w:cstheme="minorHAnsi"/>
        </w:rPr>
        <w:t>9, 70010 - Valenzano, BA.</w:t>
      </w:r>
    </w:p>
    <w:p w14:paraId="56BA880F" w14:textId="0B3ABAAE" w:rsidR="00266A16" w:rsidRPr="00F80D68" w:rsidRDefault="00D92A50" w:rsidP="0083548A">
      <w:pPr>
        <w:spacing w:after="120" w:line="276" w:lineRule="auto"/>
        <w:ind w:right="-19"/>
        <w:jc w:val="both"/>
        <w:rPr>
          <w:rFonts w:cstheme="minorHAnsi"/>
        </w:rPr>
      </w:pPr>
      <w:r>
        <w:rPr>
          <w:rFonts w:cstheme="minorHAnsi"/>
        </w:rPr>
        <w:t>Il Fornitore</w:t>
      </w:r>
      <w:r w:rsidRPr="00F80D68">
        <w:rPr>
          <w:rFonts w:cstheme="minorHAnsi"/>
        </w:rPr>
        <w:t xml:space="preserve"> si impegna a non porre in essere azioni od omissioni atti a ledere, diminuire e/o danneggiare la notorietà, il decoro e il prestigio dell’immagine e delle iniziative del CIHEAM Bari.</w:t>
      </w:r>
    </w:p>
    <w:p w14:paraId="757CD629" w14:textId="77777777" w:rsidR="00266A16" w:rsidRDefault="00266A16" w:rsidP="0083548A">
      <w:pPr>
        <w:spacing w:after="120" w:line="276" w:lineRule="auto"/>
        <w:ind w:right="-19"/>
        <w:jc w:val="both"/>
        <w:rPr>
          <w:rFonts w:cstheme="minorHAnsi"/>
        </w:rPr>
      </w:pPr>
    </w:p>
    <w:p w14:paraId="5130EAF7" w14:textId="77777777" w:rsidR="00266A16" w:rsidRDefault="00000000" w:rsidP="0083548A">
      <w:pPr>
        <w:spacing w:after="120" w:line="276" w:lineRule="auto"/>
        <w:ind w:right="-19"/>
        <w:jc w:val="center"/>
        <w:rPr>
          <w:rFonts w:cstheme="minorHAnsi"/>
          <w:b/>
        </w:rPr>
      </w:pPr>
      <w:r>
        <w:rPr>
          <w:rFonts w:cstheme="minorHAnsi"/>
          <w:b/>
        </w:rPr>
        <w:t>Art. 3 – Corrispettivo</w:t>
      </w:r>
    </w:p>
    <w:p w14:paraId="1CF45B65" w14:textId="2B848A1E" w:rsidR="00363F23" w:rsidRDefault="00000000" w:rsidP="0083548A">
      <w:pPr>
        <w:spacing w:after="120" w:line="276" w:lineRule="auto"/>
        <w:ind w:right="-19"/>
        <w:jc w:val="both"/>
        <w:rPr>
          <w:rFonts w:cstheme="minorHAnsi"/>
        </w:rPr>
      </w:pPr>
      <w:r>
        <w:rPr>
          <w:rFonts w:cstheme="minorHAnsi"/>
        </w:rPr>
        <w:t>Per l’esecuzione delle attività oggetto del presente contratto,</w:t>
      </w:r>
      <w:r w:rsidR="00266D8D">
        <w:rPr>
          <w:rFonts w:cstheme="minorHAnsi"/>
        </w:rPr>
        <w:t xml:space="preserve"> </w:t>
      </w:r>
      <w:r>
        <w:rPr>
          <w:rFonts w:cstheme="minorHAnsi"/>
        </w:rPr>
        <w:t>il CIHEAM Bari corrisponderà a</w:t>
      </w:r>
      <w:r w:rsidR="00113B39">
        <w:rPr>
          <w:rFonts w:cstheme="minorHAnsi"/>
        </w:rPr>
        <w:t xml:space="preserve">l Fornitore </w:t>
      </w:r>
      <w:r>
        <w:rPr>
          <w:rFonts w:cstheme="minorHAnsi"/>
        </w:rPr>
        <w:t>un importo complessivo par</w:t>
      </w:r>
      <w:r w:rsidRPr="007B7CC2">
        <w:rPr>
          <w:rFonts w:cstheme="minorHAnsi"/>
        </w:rPr>
        <w:t xml:space="preserve">i a </w:t>
      </w:r>
      <w:r w:rsidRPr="007B7CC2">
        <w:rPr>
          <w:rFonts w:cstheme="minorHAnsi"/>
          <w:b/>
          <w:bCs/>
        </w:rPr>
        <w:t xml:space="preserve">€ </w:t>
      </w:r>
      <w:r w:rsidR="00121D00" w:rsidRPr="007B7CC2">
        <w:rPr>
          <w:rFonts w:cstheme="minorHAnsi"/>
          <w:b/>
          <w:bCs/>
        </w:rPr>
        <w:t>importo in cifre</w:t>
      </w:r>
      <w:r w:rsidRPr="007B7CC2">
        <w:rPr>
          <w:rFonts w:cstheme="minorHAnsi"/>
          <w:b/>
        </w:rPr>
        <w:t xml:space="preserve"> </w:t>
      </w:r>
      <w:r w:rsidRPr="007B7CC2">
        <w:rPr>
          <w:rFonts w:cstheme="minorHAnsi"/>
          <w:bCs/>
        </w:rPr>
        <w:t>(</w:t>
      </w:r>
      <w:r w:rsidR="00121D00" w:rsidRPr="007B7CC2">
        <w:rPr>
          <w:rFonts w:cstheme="minorHAnsi"/>
          <w:bCs/>
        </w:rPr>
        <w:t>importo in lettere</w:t>
      </w:r>
      <w:r w:rsidRPr="007B7CC2">
        <w:rPr>
          <w:rFonts w:cstheme="minorHAnsi"/>
          <w:bCs/>
        </w:rPr>
        <w:t xml:space="preserve"> eur</w:t>
      </w:r>
      <w:r w:rsidRPr="00C77622">
        <w:rPr>
          <w:rFonts w:cstheme="minorHAnsi"/>
          <w:bCs/>
        </w:rPr>
        <w:t>o</w:t>
      </w:r>
      <w:r w:rsidRPr="00142557">
        <w:rPr>
          <w:rFonts w:cstheme="minorHAnsi"/>
          <w:bCs/>
        </w:rPr>
        <w:t>)</w:t>
      </w:r>
      <w:r w:rsidRPr="00142557">
        <w:rPr>
          <w:rFonts w:cstheme="minorHAnsi"/>
        </w:rPr>
        <w:t>.</w:t>
      </w:r>
    </w:p>
    <w:p w14:paraId="5468BF05" w14:textId="16B36B61" w:rsidR="00266A16" w:rsidRDefault="00000000" w:rsidP="0083548A">
      <w:pPr>
        <w:spacing w:after="120" w:line="276" w:lineRule="auto"/>
        <w:ind w:right="-19"/>
        <w:jc w:val="both"/>
        <w:rPr>
          <w:rFonts w:cstheme="minorHAnsi"/>
        </w:rPr>
      </w:pPr>
      <w:r>
        <w:rPr>
          <w:rFonts w:cstheme="minorHAnsi"/>
        </w:rPr>
        <w:t xml:space="preserve">L’importo non contemplerà l’IVA, in quanto detta imposta non è applicabile al CIHEAM Bari ai sensi dell’art. 72 del D.P.R. 633/72, conformemente all’art. 6, lett. </w:t>
      </w:r>
      <w:r w:rsidR="00D43C3D">
        <w:rPr>
          <w:rFonts w:cstheme="minorHAnsi"/>
        </w:rPr>
        <w:t>c,</w:t>
      </w:r>
      <w:r>
        <w:rPr>
          <w:rFonts w:cstheme="minorHAnsi"/>
        </w:rPr>
        <w:t xml:space="preserve"> del 2° Protocollo Addizionale all’accordo di Parigi del 21/05/1962 (istitutivo del Centro Internazionale di Alti Studi Agronomici Mediterranei “CIHEAM”), reso esecutivo con leggi 13/07/1965 n° 932 e 26/05/2000 n° 159, ed alla Circolare del Ministero delle Finanze n° 54 del 23/07/1990.</w:t>
      </w:r>
    </w:p>
    <w:p w14:paraId="6564B23A" w14:textId="77777777" w:rsidR="00E34984" w:rsidRDefault="00E34984" w:rsidP="0083548A">
      <w:pPr>
        <w:spacing w:after="120" w:line="276" w:lineRule="auto"/>
        <w:ind w:right="-19"/>
        <w:jc w:val="both"/>
        <w:rPr>
          <w:rFonts w:cstheme="minorHAnsi"/>
          <w:u w:val="single"/>
        </w:rPr>
      </w:pPr>
    </w:p>
    <w:p w14:paraId="34CDEDCD" w14:textId="77777777" w:rsidR="00266A16" w:rsidRDefault="00000000" w:rsidP="0083548A">
      <w:pPr>
        <w:spacing w:after="120" w:line="276" w:lineRule="auto"/>
        <w:ind w:right="-19"/>
        <w:jc w:val="center"/>
        <w:rPr>
          <w:rFonts w:cstheme="minorHAnsi"/>
          <w:b/>
        </w:rPr>
      </w:pPr>
      <w:r>
        <w:rPr>
          <w:rFonts w:cstheme="minorHAnsi"/>
          <w:b/>
        </w:rPr>
        <w:t>Art. 4 – Modalità di pagamento</w:t>
      </w:r>
    </w:p>
    <w:p w14:paraId="15A8DF93" w14:textId="0A95C440" w:rsidR="00113B39" w:rsidRPr="00113B39" w:rsidRDefault="00000000" w:rsidP="0083548A">
      <w:pPr>
        <w:spacing w:after="120" w:line="276" w:lineRule="auto"/>
        <w:ind w:right="-19"/>
        <w:jc w:val="both"/>
        <w:rPr>
          <w:rFonts w:cstheme="minorHAnsi"/>
        </w:rPr>
      </w:pPr>
      <w:r>
        <w:rPr>
          <w:rFonts w:cstheme="minorHAnsi"/>
        </w:rPr>
        <w:t xml:space="preserve">La corresponsione della somma di cui all’art. 3, in favore </w:t>
      </w:r>
      <w:r w:rsidR="00113B39">
        <w:rPr>
          <w:rFonts w:cstheme="minorHAnsi"/>
        </w:rPr>
        <w:t>del Fornitore</w:t>
      </w:r>
      <w:r>
        <w:rPr>
          <w:rFonts w:cstheme="minorHAnsi"/>
        </w:rPr>
        <w:t xml:space="preserve">, verrà effettuata </w:t>
      </w:r>
      <w:r w:rsidRPr="00F80D68">
        <w:rPr>
          <w:rFonts w:cstheme="minorHAnsi"/>
        </w:rPr>
        <w:t>come segue:</w:t>
      </w:r>
    </w:p>
    <w:p w14:paraId="3BEA382E" w14:textId="1AF8BCF1" w:rsidR="00113B39" w:rsidRPr="00A56BCA" w:rsidRDefault="00E944EB" w:rsidP="0083548A">
      <w:pPr>
        <w:pStyle w:val="Paragrafoelenco"/>
        <w:numPr>
          <w:ilvl w:val="0"/>
          <w:numId w:val="21"/>
        </w:numPr>
        <w:spacing w:after="120" w:line="276" w:lineRule="auto"/>
        <w:ind w:right="-19"/>
        <w:contextualSpacing w:val="0"/>
        <w:jc w:val="both"/>
        <w:rPr>
          <w:rFonts w:cstheme="minorHAnsi"/>
        </w:rPr>
      </w:pPr>
      <w:r w:rsidRPr="00C77622">
        <w:rPr>
          <w:rFonts w:cstheme="minorHAnsi"/>
        </w:rPr>
        <w:t>A</w:t>
      </w:r>
      <w:r w:rsidR="00113B39" w:rsidRPr="00C77622">
        <w:rPr>
          <w:rFonts w:cstheme="minorHAnsi"/>
        </w:rPr>
        <w:t>cconto</w:t>
      </w:r>
      <w:r w:rsidR="0083548A">
        <w:rPr>
          <w:rFonts w:cstheme="minorHAnsi"/>
        </w:rPr>
        <w:t xml:space="preserve"> del 30% dell’importo totale</w:t>
      </w:r>
      <w:r w:rsidR="006B3BF7" w:rsidRPr="00C77622">
        <w:rPr>
          <w:rFonts w:cstheme="minorHAnsi"/>
        </w:rPr>
        <w:t>,</w:t>
      </w:r>
      <w:r w:rsidR="00113B39" w:rsidRPr="00C77622">
        <w:rPr>
          <w:rFonts w:cstheme="minorHAnsi"/>
        </w:rPr>
        <w:t xml:space="preserve"> </w:t>
      </w:r>
      <w:r w:rsidRPr="00C77622">
        <w:rPr>
          <w:rFonts w:cstheme="minorHAnsi"/>
        </w:rPr>
        <w:t xml:space="preserve">pari </w:t>
      </w:r>
      <w:r w:rsidRPr="00393425">
        <w:rPr>
          <w:rFonts w:cstheme="minorHAnsi"/>
        </w:rPr>
        <w:t>a</w:t>
      </w:r>
      <w:r w:rsidR="009A21F0">
        <w:rPr>
          <w:rFonts w:cstheme="minorHAnsi"/>
        </w:rPr>
        <w:t xml:space="preserve"> </w:t>
      </w:r>
      <w:r w:rsidR="009A21F0" w:rsidRPr="009A21F0">
        <w:rPr>
          <w:rFonts w:cstheme="minorHAnsi"/>
          <w:b/>
          <w:bCs/>
        </w:rPr>
        <w:t>€</w:t>
      </w:r>
      <w:r w:rsidRPr="00393425">
        <w:rPr>
          <w:rFonts w:cstheme="minorHAnsi"/>
        </w:rPr>
        <w:t xml:space="preserve"> </w:t>
      </w:r>
      <w:r w:rsidR="009A21F0" w:rsidRPr="00121D00">
        <w:rPr>
          <w:rFonts w:cstheme="minorHAnsi"/>
          <w:b/>
          <w:bCs/>
          <w:highlight w:val="yellow"/>
        </w:rPr>
        <w:t>importo in cifre</w:t>
      </w:r>
      <w:r w:rsidR="009A21F0" w:rsidRPr="00B35BE7">
        <w:rPr>
          <w:rFonts w:cstheme="minorHAnsi"/>
          <w:b/>
        </w:rPr>
        <w:t xml:space="preserve"> </w:t>
      </w:r>
      <w:r w:rsidR="009A21F0" w:rsidRPr="00B35BE7">
        <w:rPr>
          <w:rFonts w:cstheme="minorHAnsi"/>
          <w:bCs/>
        </w:rPr>
        <w:t>(</w:t>
      </w:r>
      <w:r w:rsidR="009A21F0" w:rsidRPr="00121D00">
        <w:rPr>
          <w:rFonts w:cstheme="minorHAnsi"/>
          <w:bCs/>
          <w:highlight w:val="yellow"/>
        </w:rPr>
        <w:t>importo in lettere</w:t>
      </w:r>
      <w:r w:rsidR="009A21F0" w:rsidRPr="00C77622">
        <w:rPr>
          <w:rFonts w:cstheme="minorHAnsi"/>
          <w:bCs/>
        </w:rPr>
        <w:t xml:space="preserve"> </w:t>
      </w:r>
      <w:r w:rsidR="00B35BE7" w:rsidRPr="00393425">
        <w:rPr>
          <w:rFonts w:cstheme="minorHAnsi"/>
        </w:rPr>
        <w:t>00</w:t>
      </w:r>
      <w:r w:rsidR="00113B39" w:rsidRPr="00393425">
        <w:rPr>
          <w:rFonts w:cstheme="minorHAnsi"/>
        </w:rPr>
        <w:t xml:space="preserve"> euro</w:t>
      </w:r>
      <w:r w:rsidR="000E33EB" w:rsidRPr="00393425">
        <w:rPr>
          <w:rFonts w:cstheme="minorHAnsi"/>
        </w:rPr>
        <w:t>)</w:t>
      </w:r>
      <w:r w:rsidR="006B3BF7" w:rsidRPr="00393425">
        <w:rPr>
          <w:rFonts w:cstheme="minorHAnsi"/>
        </w:rPr>
        <w:t>,</w:t>
      </w:r>
      <w:r w:rsidR="002B1E9C" w:rsidRPr="00393425">
        <w:rPr>
          <w:rFonts w:cstheme="minorHAnsi"/>
        </w:rPr>
        <w:t xml:space="preserve"> successivamente alla firma del contratto e l’emissione d</w:t>
      </w:r>
      <w:r w:rsidR="00B67F9C" w:rsidRPr="00393425">
        <w:rPr>
          <w:rFonts w:cstheme="minorHAnsi"/>
        </w:rPr>
        <w:t>ella</w:t>
      </w:r>
      <w:r w:rsidR="002B1E9C" w:rsidRPr="00393425">
        <w:rPr>
          <w:rFonts w:cstheme="minorHAnsi"/>
        </w:rPr>
        <w:t xml:space="preserve"> </w:t>
      </w:r>
      <w:r w:rsidR="00142557" w:rsidRPr="00393425">
        <w:rPr>
          <w:rFonts w:cstheme="minorHAnsi"/>
        </w:rPr>
        <w:t>r</w:t>
      </w:r>
      <w:r w:rsidR="002B1E9C" w:rsidRPr="00393425">
        <w:rPr>
          <w:rFonts w:cstheme="minorHAnsi"/>
        </w:rPr>
        <w:t>elativa fattura</w:t>
      </w:r>
      <w:r w:rsidR="00B67F9C" w:rsidRPr="00393425">
        <w:rPr>
          <w:rFonts w:cstheme="minorHAnsi"/>
        </w:rPr>
        <w:t>;</w:t>
      </w:r>
    </w:p>
    <w:p w14:paraId="25B910B5" w14:textId="0B1D9042" w:rsidR="00363F23" w:rsidRPr="00363F23" w:rsidRDefault="00FB2F42" w:rsidP="0083548A">
      <w:pPr>
        <w:pStyle w:val="Paragrafoelenco"/>
        <w:numPr>
          <w:ilvl w:val="0"/>
          <w:numId w:val="21"/>
        </w:numPr>
        <w:spacing w:after="120" w:line="276" w:lineRule="auto"/>
        <w:ind w:right="-19"/>
        <w:contextualSpacing w:val="0"/>
        <w:jc w:val="both"/>
        <w:rPr>
          <w:rFonts w:cstheme="minorHAnsi"/>
        </w:rPr>
      </w:pPr>
      <w:r w:rsidRPr="00393425">
        <w:rPr>
          <w:rFonts w:cstheme="minorHAnsi"/>
        </w:rPr>
        <w:t>Saldo</w:t>
      </w:r>
      <w:r w:rsidR="0083548A">
        <w:rPr>
          <w:rFonts w:cstheme="minorHAnsi"/>
        </w:rPr>
        <w:t xml:space="preserve"> del restante 70% dell’importo totale</w:t>
      </w:r>
      <w:r w:rsidR="009A21F0">
        <w:rPr>
          <w:rFonts w:cstheme="minorHAnsi"/>
        </w:rPr>
        <w:t xml:space="preserve">, </w:t>
      </w:r>
      <w:r w:rsidR="00393425" w:rsidRPr="00393425">
        <w:rPr>
          <w:rFonts w:cstheme="minorHAnsi"/>
        </w:rPr>
        <w:t>pari a</w:t>
      </w:r>
      <w:r w:rsidR="009A21F0">
        <w:rPr>
          <w:rFonts w:cstheme="minorHAnsi"/>
        </w:rPr>
        <w:t xml:space="preserve"> </w:t>
      </w:r>
      <w:r w:rsidR="009A21F0" w:rsidRPr="009A21F0">
        <w:rPr>
          <w:rFonts w:cstheme="minorHAnsi"/>
          <w:b/>
          <w:bCs/>
        </w:rPr>
        <w:t>€</w:t>
      </w:r>
      <w:r w:rsidRPr="00393425">
        <w:rPr>
          <w:rFonts w:cstheme="minorHAnsi"/>
        </w:rPr>
        <w:t xml:space="preserve"> </w:t>
      </w:r>
      <w:r w:rsidR="009A21F0" w:rsidRPr="00121D00">
        <w:rPr>
          <w:rFonts w:cstheme="minorHAnsi"/>
          <w:b/>
          <w:bCs/>
          <w:highlight w:val="yellow"/>
        </w:rPr>
        <w:t>importo in cifre</w:t>
      </w:r>
      <w:r w:rsidR="009A21F0" w:rsidRPr="00B35BE7">
        <w:rPr>
          <w:rFonts w:cstheme="minorHAnsi"/>
          <w:b/>
        </w:rPr>
        <w:t xml:space="preserve"> </w:t>
      </w:r>
      <w:r w:rsidR="009A21F0" w:rsidRPr="00B35BE7">
        <w:rPr>
          <w:rFonts w:cstheme="minorHAnsi"/>
          <w:bCs/>
        </w:rPr>
        <w:t>(</w:t>
      </w:r>
      <w:r w:rsidR="009A21F0" w:rsidRPr="00121D00">
        <w:rPr>
          <w:rFonts w:cstheme="minorHAnsi"/>
          <w:bCs/>
          <w:highlight w:val="yellow"/>
        </w:rPr>
        <w:t>importo in lettere</w:t>
      </w:r>
      <w:r w:rsidR="009A21F0" w:rsidRPr="00C77622">
        <w:rPr>
          <w:rFonts w:cstheme="minorHAnsi"/>
          <w:bCs/>
        </w:rPr>
        <w:t xml:space="preserve"> </w:t>
      </w:r>
      <w:r w:rsidR="000E33EB" w:rsidRPr="00C77622">
        <w:rPr>
          <w:rFonts w:cstheme="minorHAnsi"/>
        </w:rPr>
        <w:t>euro</w:t>
      </w:r>
      <w:r w:rsidRPr="00C77622">
        <w:rPr>
          <w:rFonts w:cstheme="minorHAnsi"/>
        </w:rPr>
        <w:t>)</w:t>
      </w:r>
      <w:r w:rsidR="009A21F0">
        <w:rPr>
          <w:rFonts w:cstheme="minorHAnsi"/>
        </w:rPr>
        <w:t>, successivamente a</w:t>
      </w:r>
      <w:r w:rsidR="00A56BCA">
        <w:rPr>
          <w:rFonts w:cstheme="minorHAnsi"/>
        </w:rPr>
        <w:t>lla consegna e installazione dei beni oggetto della fornitura</w:t>
      </w:r>
      <w:r w:rsidR="009A21F0">
        <w:rPr>
          <w:rFonts w:cstheme="minorHAnsi"/>
        </w:rPr>
        <w:t>, accettazione da parte del CIHEAM Bari</w:t>
      </w:r>
      <w:r w:rsidRPr="00C77622">
        <w:rPr>
          <w:rFonts w:cstheme="minorHAnsi"/>
        </w:rPr>
        <w:t xml:space="preserve"> e</w:t>
      </w:r>
      <w:r w:rsidR="006B3BF7" w:rsidRPr="00C77622">
        <w:rPr>
          <w:rFonts w:cstheme="minorHAnsi"/>
        </w:rPr>
        <w:t>d</w:t>
      </w:r>
      <w:r w:rsidRPr="00C77622">
        <w:rPr>
          <w:rFonts w:cstheme="minorHAnsi"/>
        </w:rPr>
        <w:t xml:space="preserve"> emissione della relativa fattura.</w:t>
      </w:r>
    </w:p>
    <w:p w14:paraId="44814814" w14:textId="77777777" w:rsidR="00262F4C" w:rsidRDefault="002B1E9C" w:rsidP="0083548A">
      <w:pPr>
        <w:spacing w:after="120" w:line="276" w:lineRule="auto"/>
        <w:ind w:right="-19"/>
        <w:jc w:val="both"/>
        <w:rPr>
          <w:rFonts w:cstheme="minorHAnsi"/>
        </w:rPr>
      </w:pPr>
      <w:r w:rsidRPr="002B1E9C">
        <w:rPr>
          <w:rFonts w:cstheme="minorHAnsi"/>
        </w:rPr>
        <w:t>I pagamenti da parte del</w:t>
      </w:r>
      <w:r>
        <w:rPr>
          <w:rFonts w:cstheme="minorHAnsi"/>
        </w:rPr>
        <w:t xml:space="preserve"> CIHEAM Bari </w:t>
      </w:r>
      <w:r w:rsidRPr="002B1E9C">
        <w:rPr>
          <w:rFonts w:cstheme="minorHAnsi"/>
        </w:rPr>
        <w:t>al Fornitore dovranno essere effettuati entro 10 giorni dalla data di emissione della fattura, una volta accertata l</w:t>
      </w:r>
      <w:r w:rsidR="006B3BF7">
        <w:rPr>
          <w:rFonts w:cstheme="minorHAnsi"/>
        </w:rPr>
        <w:t xml:space="preserve">a corretta </w:t>
      </w:r>
      <w:r w:rsidRPr="002B1E9C">
        <w:rPr>
          <w:rFonts w:cstheme="minorHAnsi"/>
        </w:rPr>
        <w:t xml:space="preserve">esecuzione di quanto previsto nel presente contratto, mediante bonifico bancario in </w:t>
      </w:r>
      <w:r w:rsidR="000E33EB">
        <w:rPr>
          <w:rFonts w:cstheme="minorHAnsi"/>
        </w:rPr>
        <w:t>e</w:t>
      </w:r>
      <w:r w:rsidRPr="002B1E9C">
        <w:rPr>
          <w:rFonts w:cstheme="minorHAnsi"/>
        </w:rPr>
        <w:t>uro sul conto corrente del Fornitore.</w:t>
      </w:r>
    </w:p>
    <w:p w14:paraId="68000E31" w14:textId="2EB6EE26" w:rsidR="002B1E9C" w:rsidRDefault="00262F4C" w:rsidP="0083548A">
      <w:pPr>
        <w:spacing w:after="120" w:line="276" w:lineRule="auto"/>
        <w:ind w:right="-19"/>
        <w:jc w:val="both"/>
        <w:rPr>
          <w:rFonts w:cstheme="minorHAnsi"/>
        </w:rPr>
      </w:pPr>
      <w:r w:rsidRPr="00262F4C">
        <w:rPr>
          <w:rFonts w:cstheme="minorHAnsi"/>
        </w:rPr>
        <w:t>Inoltre, il CIHEAM Bari, in virtù della sua natura di organismo internazionale intergovernativo a carattere non commerciale e industriale, non rientra tra i soggetti tenuti all’osservanza della Legge 205/2017 in materia di fatturazione elettronica e pertanto non possiede codice univoco.</w:t>
      </w:r>
    </w:p>
    <w:p w14:paraId="0F2BA434" w14:textId="77777777" w:rsidR="002B1E9C" w:rsidRPr="007C2B54" w:rsidRDefault="002B1E9C" w:rsidP="0083548A">
      <w:pPr>
        <w:spacing w:after="120" w:line="276" w:lineRule="auto"/>
      </w:pPr>
      <w:r w:rsidRPr="00DC5184">
        <w:rPr>
          <w:rFonts w:cstheme="minorHAnsi"/>
        </w:rPr>
        <w:t xml:space="preserve">Le fatture devono essere indirizzate a: </w:t>
      </w:r>
    </w:p>
    <w:p w14:paraId="18470ED9" w14:textId="77777777" w:rsidR="002B1E9C" w:rsidRPr="007C2B54" w:rsidRDefault="002B1E9C" w:rsidP="007B7CC2">
      <w:pPr>
        <w:pStyle w:val="Paragrafoelenco"/>
        <w:spacing w:after="0" w:line="276" w:lineRule="auto"/>
        <w:ind w:left="788"/>
        <w:contextualSpacing w:val="0"/>
      </w:pPr>
      <w:r>
        <w:rPr>
          <w:rFonts w:cstheme="minorHAnsi"/>
        </w:rPr>
        <w:t xml:space="preserve">CIHEAM - Istituto Agronomico Mediterraneo di Bari </w:t>
      </w:r>
    </w:p>
    <w:p w14:paraId="791157E5" w14:textId="77777777" w:rsidR="002B1E9C" w:rsidRDefault="002B1E9C" w:rsidP="007B7CC2">
      <w:pPr>
        <w:pStyle w:val="Paragrafoelenco"/>
        <w:spacing w:after="0" w:line="276" w:lineRule="auto"/>
        <w:ind w:left="788"/>
        <w:contextualSpacing w:val="0"/>
      </w:pPr>
      <w:r>
        <w:rPr>
          <w:rFonts w:cstheme="minorHAnsi"/>
        </w:rPr>
        <w:t>Via Ceglie, 9 - 70010 Valenzano (BA)</w:t>
      </w:r>
    </w:p>
    <w:p w14:paraId="2965EDD2" w14:textId="77777777" w:rsidR="002B1E9C" w:rsidRDefault="002B1E9C" w:rsidP="007B7CC2">
      <w:pPr>
        <w:pStyle w:val="Paragrafoelenco"/>
        <w:spacing w:after="0" w:line="276" w:lineRule="auto"/>
        <w:ind w:left="788"/>
        <w:contextualSpacing w:val="0"/>
      </w:pPr>
      <w:r>
        <w:rPr>
          <w:rFonts w:cstheme="minorHAnsi"/>
        </w:rPr>
        <w:t>Codice Fiscale 93047470724</w:t>
      </w:r>
    </w:p>
    <w:p w14:paraId="46614E0E" w14:textId="6626DF58" w:rsidR="002B1E9C" w:rsidRDefault="002B1E9C" w:rsidP="0083548A">
      <w:pPr>
        <w:pStyle w:val="Paragrafoelenco"/>
        <w:spacing w:after="120" w:line="276" w:lineRule="auto"/>
        <w:ind w:left="786" w:right="-19"/>
        <w:contextualSpacing w:val="0"/>
        <w:jc w:val="both"/>
      </w:pPr>
      <w:r w:rsidRPr="007C2B54">
        <w:rPr>
          <w:rFonts w:cstheme="minorHAnsi"/>
        </w:rPr>
        <w:lastRenderedPageBreak/>
        <w:t>In</w:t>
      </w:r>
      <w:r>
        <w:rPr>
          <w:rFonts w:cstheme="minorHAnsi"/>
        </w:rPr>
        <w:t>dirizzo:</w:t>
      </w:r>
      <w:r w:rsidR="000E33EB">
        <w:rPr>
          <w:rFonts w:cstheme="minorHAnsi"/>
        </w:rPr>
        <w:t xml:space="preserve"> </w:t>
      </w:r>
      <w:hyperlink r:id="rId9" w:history="1">
        <w:r w:rsidR="000E33EB" w:rsidRPr="000E33EB">
          <w:rPr>
            <w:rStyle w:val="Collegamentoipertestuale"/>
            <w:rFonts w:cstheme="minorHAnsi"/>
          </w:rPr>
          <w:t>contabiamb@pec.it</w:t>
        </w:r>
      </w:hyperlink>
    </w:p>
    <w:p w14:paraId="1DD95C6D" w14:textId="77777777" w:rsidR="00096474" w:rsidRPr="002D2CF3" w:rsidRDefault="00096474" w:rsidP="0083548A">
      <w:pPr>
        <w:pStyle w:val="Paragrafoelenco"/>
        <w:spacing w:after="120" w:line="276" w:lineRule="auto"/>
        <w:ind w:left="786" w:right="-19"/>
        <w:contextualSpacing w:val="0"/>
        <w:jc w:val="both"/>
        <w:rPr>
          <w:rFonts w:cstheme="minorHAnsi"/>
        </w:rPr>
      </w:pPr>
    </w:p>
    <w:p w14:paraId="6FDA12B8" w14:textId="66946656" w:rsidR="00096474" w:rsidRPr="002D727E" w:rsidRDefault="00096474" w:rsidP="00096474">
      <w:pPr>
        <w:spacing w:after="120" w:line="276" w:lineRule="auto"/>
        <w:ind w:right="-19"/>
        <w:jc w:val="center"/>
        <w:rPr>
          <w:rFonts w:cstheme="minorHAnsi"/>
          <w:b/>
        </w:rPr>
      </w:pPr>
      <w:r w:rsidRPr="002D727E">
        <w:rPr>
          <w:rFonts w:cstheme="minorHAnsi"/>
          <w:b/>
        </w:rPr>
        <w:t>Art. 5 – Consegna della fornitura, termini e penali</w:t>
      </w:r>
    </w:p>
    <w:p w14:paraId="0A33B5C9" w14:textId="307AD552" w:rsidR="007B7CC2" w:rsidRPr="002D727E" w:rsidRDefault="00096474" w:rsidP="00096474">
      <w:pPr>
        <w:spacing w:after="120" w:line="276" w:lineRule="auto"/>
        <w:ind w:right="-19"/>
        <w:jc w:val="both"/>
        <w:rPr>
          <w:rFonts w:cstheme="minorHAnsi"/>
          <w:b/>
          <w:bCs/>
        </w:rPr>
      </w:pPr>
      <w:r w:rsidRPr="002D727E">
        <w:rPr>
          <w:rFonts w:cstheme="minorHAnsi"/>
          <w:bCs/>
        </w:rPr>
        <w:t>La consegna de</w:t>
      </w:r>
      <w:r w:rsidR="00D43C3D" w:rsidRPr="002D727E">
        <w:rPr>
          <w:rFonts w:cstheme="minorHAnsi"/>
          <w:bCs/>
        </w:rPr>
        <w:t>lle attrezzature</w:t>
      </w:r>
      <w:r w:rsidRPr="002D727E">
        <w:rPr>
          <w:rFonts w:cstheme="minorHAnsi"/>
          <w:bCs/>
        </w:rPr>
        <w:t xml:space="preserve"> oggetto della fornitura dovrà essere effettuata </w:t>
      </w:r>
      <w:r w:rsidR="007B7CC2" w:rsidRPr="002D727E">
        <w:rPr>
          <w:rFonts w:cstheme="minorHAnsi"/>
          <w:b/>
          <w:bCs/>
        </w:rPr>
        <w:t xml:space="preserve">entro </w:t>
      </w:r>
      <w:r w:rsidR="002D727E" w:rsidRPr="002D727E">
        <w:rPr>
          <w:rFonts w:cstheme="minorHAnsi"/>
          <w:b/>
          <w:bCs/>
        </w:rPr>
        <w:t>45</w:t>
      </w:r>
      <w:r w:rsidR="007B7CC2" w:rsidRPr="002D727E">
        <w:rPr>
          <w:rFonts w:cstheme="minorHAnsi"/>
          <w:b/>
          <w:bCs/>
        </w:rPr>
        <w:t xml:space="preserve"> giorni dalla data di sottoscrizione del contratto.</w:t>
      </w:r>
    </w:p>
    <w:p w14:paraId="44ADF459" w14:textId="1FFDA8AF" w:rsidR="00096474" w:rsidRPr="00D43C3D" w:rsidRDefault="00096474" w:rsidP="00096474">
      <w:pPr>
        <w:spacing w:after="120" w:line="276" w:lineRule="auto"/>
        <w:ind w:right="-19"/>
        <w:jc w:val="both"/>
        <w:rPr>
          <w:rFonts w:cstheme="minorHAnsi"/>
          <w:bCs/>
        </w:rPr>
      </w:pPr>
      <w:r w:rsidRPr="002D2CF3">
        <w:rPr>
          <w:rFonts w:cstheme="minorHAnsi"/>
          <w:bCs/>
        </w:rPr>
        <w:t xml:space="preserve">In caso di ritardo nella consegna dei beni o di inadempimento parziale delle prestazioni contrattuali, sarà applicata una penale giornaliera pari all’1‰ dell’importo netto contrattuale per ogni giorno di ritardo, fino a un massimo del 10% di detto ammontare netto contrattuale, ai sensi dell’art. 126 del </w:t>
      </w:r>
      <w:r w:rsidRPr="00D43C3D">
        <w:rPr>
          <w:rFonts w:cstheme="minorHAnsi"/>
          <w:bCs/>
        </w:rPr>
        <w:t>“Nuovo Codice</w:t>
      </w:r>
      <w:r w:rsidR="00D43C3D" w:rsidRPr="00117F7A">
        <w:rPr>
          <w:rFonts w:ascii="Arial" w:hAnsi="Arial" w:cs="Arial"/>
          <w:bCs/>
        </w:rPr>
        <w:t xml:space="preserve"> </w:t>
      </w:r>
      <w:r w:rsidR="00D43C3D" w:rsidRPr="00117F7A">
        <w:rPr>
          <w:rFonts w:cstheme="minorHAnsi"/>
          <w:bCs/>
        </w:rPr>
        <w:t>dei Contratti Pubblici"</w:t>
      </w:r>
      <w:r w:rsidR="00D43C3D" w:rsidRPr="00D43C3D">
        <w:rPr>
          <w:rFonts w:cstheme="minorHAnsi"/>
          <w:bCs/>
        </w:rPr>
        <w:t xml:space="preserve"> (D.Lgs. 36/2023)</w:t>
      </w:r>
      <w:r w:rsidRPr="00D43C3D">
        <w:rPr>
          <w:rFonts w:cstheme="minorHAnsi"/>
          <w:bCs/>
        </w:rPr>
        <w:t>.</w:t>
      </w:r>
    </w:p>
    <w:p w14:paraId="6083CD33" w14:textId="77777777" w:rsidR="00096474" w:rsidRPr="002D2CF3" w:rsidRDefault="00096474" w:rsidP="00096474">
      <w:pPr>
        <w:spacing w:after="120" w:line="276" w:lineRule="auto"/>
        <w:ind w:right="-19"/>
        <w:jc w:val="both"/>
        <w:rPr>
          <w:rFonts w:cstheme="minorHAnsi"/>
          <w:bCs/>
        </w:rPr>
      </w:pPr>
      <w:r w:rsidRPr="002D2CF3">
        <w:rPr>
          <w:rFonts w:cstheme="minorHAnsi"/>
          <w:bCs/>
        </w:rPr>
        <w:t>Superato tale limite, la stazione appaltante potrà risolvere il contratto e rivalersi per l’eventuale maggior danno subito.</w:t>
      </w:r>
    </w:p>
    <w:p w14:paraId="47405454" w14:textId="77777777" w:rsidR="006D5487" w:rsidRPr="006D5487" w:rsidRDefault="006D5487" w:rsidP="0083548A">
      <w:pPr>
        <w:spacing w:after="120" w:line="276" w:lineRule="auto"/>
        <w:ind w:right="-19"/>
        <w:jc w:val="both"/>
        <w:rPr>
          <w:rFonts w:cstheme="minorHAnsi"/>
          <w:bCs/>
        </w:rPr>
      </w:pPr>
    </w:p>
    <w:p w14:paraId="10243C50" w14:textId="54EDF8E1" w:rsidR="00266A16" w:rsidRDefault="00000000" w:rsidP="0083548A">
      <w:pPr>
        <w:spacing w:after="120" w:line="276" w:lineRule="auto"/>
        <w:ind w:right="-19"/>
        <w:jc w:val="center"/>
        <w:rPr>
          <w:rFonts w:cstheme="minorHAnsi"/>
          <w:b/>
        </w:rPr>
      </w:pPr>
      <w:r>
        <w:rPr>
          <w:rFonts w:cstheme="minorHAnsi"/>
          <w:b/>
        </w:rPr>
        <w:t xml:space="preserve">Art. </w:t>
      </w:r>
      <w:r w:rsidR="00096474">
        <w:rPr>
          <w:rFonts w:cstheme="minorHAnsi"/>
          <w:b/>
        </w:rPr>
        <w:t>6</w:t>
      </w:r>
      <w:r>
        <w:rPr>
          <w:rFonts w:cstheme="minorHAnsi"/>
          <w:b/>
        </w:rPr>
        <w:t xml:space="preserve"> – Risarcimento danni ed esonero da responsabilità</w:t>
      </w:r>
    </w:p>
    <w:p w14:paraId="592A8C1F" w14:textId="6FCF26DD" w:rsidR="00266A16" w:rsidRDefault="00000000" w:rsidP="0083548A">
      <w:pPr>
        <w:spacing w:after="120" w:line="276" w:lineRule="auto"/>
        <w:ind w:right="-19"/>
        <w:jc w:val="both"/>
        <w:rPr>
          <w:rFonts w:cstheme="minorHAnsi"/>
        </w:rPr>
      </w:pPr>
      <w:r>
        <w:rPr>
          <w:rFonts w:eastAsia="Calibri" w:cstheme="minorHAnsi"/>
        </w:rPr>
        <w:t>Il CIHEAM Bari è esonerato da ogni responsabilità per danni, infortuni od altro, che dovessero accadere al personale d</w:t>
      </w:r>
      <w:r w:rsidR="002B1E9C">
        <w:rPr>
          <w:rFonts w:eastAsia="Calibri" w:cstheme="minorHAnsi"/>
        </w:rPr>
        <w:t>el Fornitore</w:t>
      </w:r>
      <w:r>
        <w:rPr>
          <w:rFonts w:cstheme="minorHAnsi"/>
        </w:rPr>
        <w:t xml:space="preserve"> </w:t>
      </w:r>
      <w:r>
        <w:rPr>
          <w:rFonts w:eastAsia="Calibri" w:cstheme="minorHAnsi"/>
        </w:rPr>
        <w:t>nell’esecuzione del contratto, convenendosi, a tale riguardo, che qualsiasi eventuale onere è già compensato e compreso nel corrispettivo del contratto stesso.</w:t>
      </w:r>
    </w:p>
    <w:p w14:paraId="504E70E7" w14:textId="40C3F6C3" w:rsidR="00266A16" w:rsidRDefault="002B1E9C" w:rsidP="0083548A">
      <w:pPr>
        <w:spacing w:after="120" w:line="276" w:lineRule="auto"/>
        <w:ind w:right="-19"/>
        <w:jc w:val="both"/>
        <w:rPr>
          <w:rFonts w:cstheme="minorHAnsi"/>
        </w:rPr>
      </w:pPr>
      <w:r>
        <w:rPr>
          <w:rFonts w:cstheme="minorHAnsi"/>
        </w:rPr>
        <w:t xml:space="preserve">Il Fornitore </w:t>
      </w:r>
      <w:r>
        <w:rPr>
          <w:rFonts w:eastAsia="Calibri" w:cstheme="minorHAnsi"/>
        </w:rPr>
        <w:t>risponde pienamente per danni a persone e/o cose che potessero derivare dall’espletamento delle prestazioni contrattuali ed imputabili ad essa od ai suoi dipendenti, collaboratori e ausiliari in genere.</w:t>
      </w:r>
    </w:p>
    <w:p w14:paraId="6C4E407B" w14:textId="0AFCA265" w:rsidR="00266A16" w:rsidRDefault="002B1E9C" w:rsidP="0083548A">
      <w:pPr>
        <w:spacing w:after="120" w:line="276" w:lineRule="auto"/>
        <w:ind w:right="-19"/>
        <w:jc w:val="both"/>
        <w:rPr>
          <w:rFonts w:eastAsia="Calibri" w:cstheme="minorHAnsi"/>
        </w:rPr>
      </w:pPr>
      <w:r>
        <w:rPr>
          <w:rFonts w:cstheme="minorHAnsi"/>
        </w:rPr>
        <w:t xml:space="preserve">Il Fornitore </w:t>
      </w:r>
      <w:r>
        <w:rPr>
          <w:rFonts w:eastAsia="Calibri" w:cstheme="minorHAnsi"/>
        </w:rPr>
        <w:t>si impegna a rispettare e attuare tutte le misure di sicurezza, protezione, buone prassi, previste dalla normativa nazionale nello svolgimento delle attività coperte dal presente contratto.</w:t>
      </w:r>
    </w:p>
    <w:p w14:paraId="110CA479" w14:textId="428B2DA6" w:rsidR="00266A16" w:rsidRDefault="002B1E9C" w:rsidP="0083548A">
      <w:pPr>
        <w:spacing w:after="120" w:line="276" w:lineRule="auto"/>
        <w:ind w:right="-19"/>
        <w:jc w:val="both"/>
        <w:rPr>
          <w:rFonts w:eastAsia="Calibri" w:cstheme="minorHAnsi"/>
        </w:rPr>
      </w:pPr>
      <w:r>
        <w:rPr>
          <w:rFonts w:cstheme="minorHAnsi"/>
        </w:rPr>
        <w:t xml:space="preserve">Il Fornitore </w:t>
      </w:r>
      <w:r>
        <w:rPr>
          <w:rFonts w:eastAsia="Calibri" w:cstheme="minorHAnsi"/>
        </w:rPr>
        <w:t>si impegna a seguire e mettere in atto tutte le precauzioni di carattere sanitario previste dalla normativa nazionale nell’ambito dell’implementazione delle attività oggetto di questo contratto, manlevando il CIHEAM Bari da qualunque responsabilità riveniente da impropria e/o parziale osservanza delle norme di prevenzione dai rischi.</w:t>
      </w:r>
    </w:p>
    <w:p w14:paraId="17EE5646" w14:textId="77777777" w:rsidR="006D5487" w:rsidRDefault="006D5487" w:rsidP="0083548A">
      <w:pPr>
        <w:spacing w:after="120" w:line="276" w:lineRule="auto"/>
        <w:ind w:right="-19"/>
        <w:jc w:val="both"/>
        <w:rPr>
          <w:rFonts w:eastAsia="Calibri" w:cstheme="minorHAnsi"/>
        </w:rPr>
      </w:pPr>
    </w:p>
    <w:p w14:paraId="2008F54E" w14:textId="4AD12C75" w:rsidR="00266A16" w:rsidRDefault="00000000" w:rsidP="0083548A">
      <w:pPr>
        <w:spacing w:after="120" w:line="276" w:lineRule="auto"/>
        <w:ind w:right="-19"/>
        <w:jc w:val="center"/>
        <w:rPr>
          <w:rFonts w:eastAsia="Calibri" w:cstheme="minorHAnsi"/>
        </w:rPr>
      </w:pPr>
      <w:r>
        <w:rPr>
          <w:rFonts w:cstheme="minorHAnsi"/>
          <w:b/>
        </w:rPr>
        <w:t xml:space="preserve">Art. </w:t>
      </w:r>
      <w:r w:rsidR="00096474">
        <w:rPr>
          <w:rFonts w:cstheme="minorHAnsi"/>
          <w:b/>
        </w:rPr>
        <w:t>7</w:t>
      </w:r>
      <w:r>
        <w:rPr>
          <w:rFonts w:cstheme="minorHAnsi"/>
          <w:b/>
        </w:rPr>
        <w:t xml:space="preserve"> – Riservatezza</w:t>
      </w:r>
    </w:p>
    <w:p w14:paraId="12B771DA" w14:textId="77777777" w:rsidR="00266A16" w:rsidRDefault="00000000" w:rsidP="0083548A">
      <w:pPr>
        <w:spacing w:after="120" w:line="276" w:lineRule="auto"/>
        <w:ind w:right="-19"/>
        <w:jc w:val="both"/>
        <w:rPr>
          <w:rFonts w:eastAsia="Calibri" w:cstheme="minorHAnsi"/>
        </w:rPr>
      </w:pPr>
      <w:r>
        <w:rPr>
          <w:rFonts w:eastAsia="Calibri" w:cstheme="minorHAnsi"/>
        </w:rPr>
        <w:t xml:space="preserve">Tutte le informazioni comunicate dalle Parti per iscritto, oralmente o in qualsiasi altra forma durante lo svolgimento delle attività si intendono confidenziali. </w:t>
      </w:r>
    </w:p>
    <w:p w14:paraId="7195C622" w14:textId="5FC65967" w:rsidR="00266D8D" w:rsidRDefault="00000000" w:rsidP="0083548A">
      <w:pPr>
        <w:spacing w:after="120" w:line="276" w:lineRule="auto"/>
        <w:ind w:right="-19"/>
        <w:jc w:val="both"/>
        <w:rPr>
          <w:rFonts w:eastAsia="Calibri" w:cstheme="minorHAnsi"/>
        </w:rPr>
      </w:pPr>
      <w:r>
        <w:rPr>
          <w:rFonts w:eastAsia="Calibri" w:cstheme="minorHAnsi"/>
        </w:rPr>
        <w:t>Le Parti si impegnano ad utilizzare le predette informazioni confidenziali unicamente per gli scopi previsti dal presente contratto.</w:t>
      </w:r>
    </w:p>
    <w:p w14:paraId="090B4706" w14:textId="3BC5B277" w:rsidR="008A74D7" w:rsidRDefault="008A74D7" w:rsidP="0083548A">
      <w:pPr>
        <w:spacing w:after="120" w:line="276" w:lineRule="auto"/>
        <w:ind w:right="-19"/>
        <w:jc w:val="both"/>
        <w:rPr>
          <w:rFonts w:eastAsia="Calibri" w:cstheme="minorHAnsi"/>
        </w:rPr>
      </w:pPr>
      <w:r w:rsidRPr="008A74D7">
        <w:rPr>
          <w:rFonts w:eastAsia="Calibri" w:cstheme="minorHAnsi"/>
        </w:rPr>
        <w:t xml:space="preserve">Le Parti concordano che gli obblighi di riservatezza derivanti dal presente articolo continueranno a essere vincolanti e applicabili tra le Parti per un periodo di 24 (ventiquattro) mesi dalla scadenza o cessazione del </w:t>
      </w:r>
      <w:r>
        <w:rPr>
          <w:rFonts w:eastAsia="Calibri" w:cstheme="minorHAnsi"/>
        </w:rPr>
        <w:t>presente contratto</w:t>
      </w:r>
      <w:r w:rsidRPr="008A74D7">
        <w:rPr>
          <w:rFonts w:eastAsia="Calibri" w:cstheme="minorHAnsi"/>
        </w:rPr>
        <w:t xml:space="preserve"> per qualsiasi motivo.</w:t>
      </w:r>
    </w:p>
    <w:p w14:paraId="0B3DF292" w14:textId="1949482F" w:rsidR="000B5F1F" w:rsidRDefault="000B5F1F" w:rsidP="0083548A">
      <w:pPr>
        <w:spacing w:after="120" w:line="276" w:lineRule="auto"/>
        <w:rPr>
          <w:rFonts w:eastAsia="Calibri" w:cstheme="minorHAnsi"/>
        </w:rPr>
      </w:pPr>
    </w:p>
    <w:p w14:paraId="524DE523" w14:textId="7561BEEB" w:rsidR="009B4A04" w:rsidRPr="00BD33F9" w:rsidRDefault="009B4A04" w:rsidP="0083548A">
      <w:pPr>
        <w:spacing w:after="120" w:line="276" w:lineRule="auto"/>
        <w:ind w:right="-19"/>
        <w:jc w:val="center"/>
        <w:rPr>
          <w:rFonts w:cstheme="minorHAnsi"/>
          <w:b/>
        </w:rPr>
      </w:pPr>
      <w:r w:rsidRPr="00BD33F9">
        <w:rPr>
          <w:rFonts w:cstheme="minorHAnsi"/>
          <w:b/>
        </w:rPr>
        <w:t xml:space="preserve">Art. </w:t>
      </w:r>
      <w:r w:rsidR="00096474">
        <w:rPr>
          <w:rFonts w:cstheme="minorHAnsi"/>
          <w:b/>
        </w:rPr>
        <w:t>8</w:t>
      </w:r>
      <w:r w:rsidRPr="00BD33F9">
        <w:rPr>
          <w:rFonts w:cstheme="minorHAnsi"/>
          <w:b/>
        </w:rPr>
        <w:t xml:space="preserve"> – Diritto di recesso </w:t>
      </w:r>
    </w:p>
    <w:p w14:paraId="1B05B6CA" w14:textId="613D0FB9" w:rsidR="009B4A04" w:rsidRDefault="009B4A04" w:rsidP="0083548A">
      <w:pPr>
        <w:spacing w:after="120" w:line="276" w:lineRule="auto"/>
        <w:ind w:right="-19"/>
        <w:jc w:val="both"/>
        <w:rPr>
          <w:rFonts w:eastAsia="Calibri" w:cstheme="minorHAnsi"/>
        </w:rPr>
      </w:pPr>
      <w:r w:rsidRPr="009B4A04">
        <w:rPr>
          <w:rFonts w:eastAsia="Calibri" w:cstheme="minorHAnsi"/>
        </w:rPr>
        <w:t>Il CIHEAM Bari potrà recedere dal presente contratto in qualunque momento, mediante comunicazione scritta nel rispetto di un preavviso di 10 giorni</w:t>
      </w:r>
      <w:r>
        <w:rPr>
          <w:rFonts w:eastAsia="Calibri" w:cstheme="minorHAnsi"/>
        </w:rPr>
        <w:t xml:space="preserve">, riconoscendo le spese maturate fino a quel momento dal </w:t>
      </w:r>
      <w:r w:rsidR="00D43C3D">
        <w:rPr>
          <w:rFonts w:eastAsia="Calibri" w:cstheme="minorHAnsi"/>
        </w:rPr>
        <w:t>F</w:t>
      </w:r>
      <w:r>
        <w:rPr>
          <w:rFonts w:eastAsia="Calibri" w:cstheme="minorHAnsi"/>
        </w:rPr>
        <w:t>ornitore.</w:t>
      </w:r>
      <w:r w:rsidRPr="009B4A04">
        <w:rPr>
          <w:rFonts w:eastAsia="Calibri" w:cstheme="minorHAnsi"/>
        </w:rPr>
        <w:t xml:space="preserve"> Il recesso non ha effetto che per l’avvenire e non incide sulle prestazioni ancora in corso di esecuzione.</w:t>
      </w:r>
    </w:p>
    <w:p w14:paraId="284C3D2A" w14:textId="77777777" w:rsidR="00266A16" w:rsidRDefault="00266A16" w:rsidP="0083548A">
      <w:pPr>
        <w:spacing w:after="120" w:line="276" w:lineRule="auto"/>
        <w:ind w:right="-19"/>
        <w:rPr>
          <w:rFonts w:cstheme="minorHAnsi"/>
          <w:b/>
        </w:rPr>
      </w:pPr>
    </w:p>
    <w:p w14:paraId="0FD336F2" w14:textId="34F26EE6" w:rsidR="00266A16" w:rsidRDefault="00000000" w:rsidP="0083548A">
      <w:pPr>
        <w:spacing w:after="120" w:line="276" w:lineRule="auto"/>
        <w:ind w:left="357" w:right="-19"/>
        <w:jc w:val="center"/>
        <w:rPr>
          <w:rFonts w:cstheme="minorHAnsi"/>
          <w:b/>
        </w:rPr>
      </w:pPr>
      <w:r>
        <w:rPr>
          <w:rFonts w:cstheme="minorHAnsi"/>
          <w:b/>
        </w:rPr>
        <w:t xml:space="preserve">Art. </w:t>
      </w:r>
      <w:r w:rsidR="00096474">
        <w:rPr>
          <w:rFonts w:cstheme="minorHAnsi"/>
          <w:b/>
        </w:rPr>
        <w:t>9</w:t>
      </w:r>
      <w:r>
        <w:rPr>
          <w:rFonts w:cstheme="minorHAnsi"/>
          <w:b/>
        </w:rPr>
        <w:t xml:space="preserve"> – Risoluzione</w:t>
      </w:r>
    </w:p>
    <w:p w14:paraId="55DB08F5" w14:textId="7E91175A" w:rsidR="00266A16" w:rsidRDefault="00000000" w:rsidP="0083548A">
      <w:pPr>
        <w:spacing w:after="120" w:line="276" w:lineRule="auto"/>
        <w:ind w:right="-19"/>
        <w:rPr>
          <w:rFonts w:cstheme="minorHAnsi"/>
          <w:b/>
        </w:rPr>
      </w:pPr>
      <w:r>
        <w:rPr>
          <w:rFonts w:eastAsia="Calibri" w:cstheme="minorHAnsi"/>
        </w:rPr>
        <w:t xml:space="preserve">Ciascuna delle </w:t>
      </w:r>
      <w:r w:rsidR="00D43C3D">
        <w:rPr>
          <w:rFonts w:eastAsia="Calibri" w:cstheme="minorHAnsi"/>
        </w:rPr>
        <w:t>P</w:t>
      </w:r>
      <w:r>
        <w:rPr>
          <w:rFonts w:eastAsia="Calibri" w:cstheme="minorHAnsi"/>
        </w:rPr>
        <w:t>arti ha diritto di risolvere il presente contratto</w:t>
      </w:r>
      <w:r w:rsidR="001C1BB8">
        <w:rPr>
          <w:rFonts w:eastAsia="Calibri" w:cstheme="minorHAnsi"/>
        </w:rPr>
        <w:t xml:space="preserve"> </w:t>
      </w:r>
      <w:r w:rsidR="001C1BB8" w:rsidRPr="002E3722">
        <w:t>in qualunque momento nel caso in cui</w:t>
      </w:r>
      <w:r w:rsidR="001C1BB8">
        <w:t xml:space="preserve"> l’altra parte </w:t>
      </w:r>
      <w:r w:rsidR="001C1BB8" w:rsidRPr="00817D6C">
        <w:t>si riveli</w:t>
      </w:r>
      <w:r w:rsidR="001C1BB8" w:rsidRPr="002E3722">
        <w:t xml:space="preserve"> inadempiente</w:t>
      </w:r>
      <w:r w:rsidR="001C1BB8">
        <w:t>, secondo la disciplina vigente.</w:t>
      </w:r>
    </w:p>
    <w:p w14:paraId="1495F266" w14:textId="77777777" w:rsidR="00EC2DD0" w:rsidRDefault="00EC2DD0" w:rsidP="0083548A">
      <w:pPr>
        <w:spacing w:after="120" w:line="276" w:lineRule="auto"/>
        <w:ind w:left="357" w:right="-19"/>
        <w:jc w:val="center"/>
        <w:rPr>
          <w:rFonts w:cstheme="minorHAnsi"/>
          <w:b/>
        </w:rPr>
      </w:pPr>
    </w:p>
    <w:p w14:paraId="4EF39338" w14:textId="61DBF33D" w:rsidR="00266A16" w:rsidRDefault="00000000" w:rsidP="0083548A">
      <w:pPr>
        <w:spacing w:after="120" w:line="276" w:lineRule="auto"/>
        <w:ind w:left="357" w:right="-19"/>
        <w:jc w:val="center"/>
        <w:rPr>
          <w:rFonts w:cstheme="minorHAnsi"/>
          <w:b/>
        </w:rPr>
      </w:pPr>
      <w:r>
        <w:rPr>
          <w:rFonts w:cstheme="minorHAnsi"/>
          <w:b/>
        </w:rPr>
        <w:t xml:space="preserve">Art. </w:t>
      </w:r>
      <w:r w:rsidR="00096474">
        <w:rPr>
          <w:rFonts w:cstheme="minorHAnsi"/>
          <w:b/>
        </w:rPr>
        <w:t>10</w:t>
      </w:r>
      <w:r>
        <w:rPr>
          <w:rFonts w:cstheme="minorHAnsi"/>
          <w:b/>
        </w:rPr>
        <w:t xml:space="preserve"> – Controversie</w:t>
      </w:r>
    </w:p>
    <w:p w14:paraId="71639A9D" w14:textId="77777777" w:rsidR="00266A16" w:rsidRDefault="00000000" w:rsidP="0083548A">
      <w:pPr>
        <w:spacing w:after="120" w:line="276" w:lineRule="auto"/>
        <w:ind w:right="-19"/>
        <w:jc w:val="both"/>
        <w:rPr>
          <w:rFonts w:eastAsia="Calibri" w:cstheme="minorHAnsi"/>
        </w:rPr>
      </w:pPr>
      <w:r>
        <w:rPr>
          <w:rFonts w:eastAsia="Calibri" w:cstheme="minorHAnsi"/>
        </w:rPr>
        <w:t>Le Parti si impegnano a definire in via amichevole le eventuali controversie derivanti dall’interpretazione o esecuzione del presente contratto.</w:t>
      </w:r>
    </w:p>
    <w:p w14:paraId="152F7FFC" w14:textId="77777777" w:rsidR="00266A16" w:rsidRDefault="00000000" w:rsidP="0083548A">
      <w:pPr>
        <w:spacing w:after="120" w:line="276" w:lineRule="auto"/>
        <w:ind w:right="-19"/>
        <w:jc w:val="both"/>
        <w:rPr>
          <w:rFonts w:eastAsia="Calibri" w:cstheme="minorHAnsi"/>
        </w:rPr>
      </w:pPr>
      <w:r>
        <w:rPr>
          <w:rFonts w:eastAsia="Calibri" w:cstheme="minorHAnsi"/>
        </w:rPr>
        <w:t>Nel caso in cui non fosse possibile addivenire ad una soluzione in via amichevole si provvederà mediante arbitrato, ai sensi dell’articolo 19 dell'Accordo Complementare stipulato a Roma in data 18/03/1999 tra il CIHEAM ed il Governo della Repubblica Italiana, relativo ai privilegi ed alle immunità del CIHEAM in Italia, ratificato con legge n.159 del 26 maggio 2000.</w:t>
      </w:r>
    </w:p>
    <w:p w14:paraId="5A4D9F44" w14:textId="77777777" w:rsidR="00266A16" w:rsidRDefault="00266A16" w:rsidP="0083548A">
      <w:pPr>
        <w:spacing w:after="120" w:line="276" w:lineRule="auto"/>
        <w:ind w:right="-19"/>
        <w:rPr>
          <w:rFonts w:cstheme="minorHAnsi"/>
          <w:b/>
        </w:rPr>
      </w:pPr>
    </w:p>
    <w:p w14:paraId="6EE3E0CC" w14:textId="3D100911" w:rsidR="00266A16" w:rsidRDefault="00000000" w:rsidP="0083548A">
      <w:pPr>
        <w:spacing w:after="120" w:line="276" w:lineRule="auto"/>
        <w:ind w:left="357" w:right="-19"/>
        <w:jc w:val="center"/>
        <w:rPr>
          <w:rFonts w:cstheme="minorHAnsi"/>
          <w:b/>
        </w:rPr>
      </w:pPr>
      <w:r>
        <w:rPr>
          <w:rFonts w:cstheme="minorHAnsi"/>
          <w:b/>
        </w:rPr>
        <w:t xml:space="preserve">Art. </w:t>
      </w:r>
      <w:r w:rsidR="009B4A04">
        <w:rPr>
          <w:rFonts w:cstheme="minorHAnsi"/>
          <w:b/>
        </w:rPr>
        <w:t>1</w:t>
      </w:r>
      <w:r w:rsidR="00096474">
        <w:rPr>
          <w:rFonts w:cstheme="minorHAnsi"/>
          <w:b/>
        </w:rPr>
        <w:t>1</w:t>
      </w:r>
      <w:r>
        <w:rPr>
          <w:rFonts w:cstheme="minorHAnsi"/>
          <w:b/>
        </w:rPr>
        <w:t xml:space="preserve"> – Forza maggiore</w:t>
      </w:r>
    </w:p>
    <w:p w14:paraId="3733DDEF" w14:textId="77777777" w:rsidR="00266A16" w:rsidRDefault="00000000" w:rsidP="0083548A">
      <w:pPr>
        <w:spacing w:after="120" w:line="276" w:lineRule="auto"/>
        <w:ind w:right="-19"/>
        <w:jc w:val="both"/>
        <w:rPr>
          <w:rFonts w:eastAsia="Calibri" w:cstheme="minorHAnsi"/>
        </w:rPr>
      </w:pPr>
      <w:r>
        <w:rPr>
          <w:rFonts w:eastAsia="Calibri" w:cstheme="minorHAnsi"/>
        </w:rPr>
        <w:t xml:space="preserve">Ciascuna Parte non sarà ritenuta responsabile del mancato, inesatto o ritardato adempimento delle obbligazioni derivanti dal presente contratto ove lo stesso sia stato causato, in via diretta o indiretta, da caso fortuito, forza maggiore o da altra causa alla stessa non imputabile. </w:t>
      </w:r>
    </w:p>
    <w:p w14:paraId="5BD5DBFC" w14:textId="79C20BED" w:rsidR="00266A16" w:rsidRDefault="00000000" w:rsidP="0083548A">
      <w:pPr>
        <w:spacing w:after="120" w:line="276" w:lineRule="auto"/>
        <w:ind w:right="-19"/>
        <w:jc w:val="both"/>
        <w:rPr>
          <w:rFonts w:eastAsia="Calibri" w:cstheme="minorHAnsi"/>
        </w:rPr>
      </w:pPr>
      <w:r>
        <w:rPr>
          <w:rFonts w:eastAsia="Calibri" w:cstheme="minorHAnsi"/>
        </w:rPr>
        <w:t>In tal caso la Parte interessata notificherà per iscritto tempestivamente all’altra l’intervenuto evento di forza maggiore.</w:t>
      </w:r>
    </w:p>
    <w:p w14:paraId="36653B4C" w14:textId="77777777" w:rsidR="00266A16" w:rsidRDefault="00266A16" w:rsidP="0083548A">
      <w:pPr>
        <w:spacing w:after="120" w:line="276" w:lineRule="auto"/>
        <w:ind w:right="-19"/>
        <w:jc w:val="both"/>
        <w:rPr>
          <w:rFonts w:cstheme="minorHAnsi"/>
          <w:b/>
        </w:rPr>
      </w:pPr>
    </w:p>
    <w:p w14:paraId="64A0A9E6" w14:textId="36679CC0" w:rsidR="00266A16" w:rsidRDefault="00000000" w:rsidP="0083548A">
      <w:pPr>
        <w:spacing w:after="120" w:line="276" w:lineRule="auto"/>
        <w:ind w:left="357" w:right="-19"/>
        <w:jc w:val="center"/>
        <w:rPr>
          <w:rFonts w:cstheme="minorHAnsi"/>
          <w:b/>
        </w:rPr>
      </w:pPr>
      <w:bookmarkStart w:id="0" w:name="_Hlk129680275"/>
      <w:r>
        <w:rPr>
          <w:rFonts w:cstheme="minorHAnsi"/>
          <w:b/>
        </w:rPr>
        <w:t>Art. 1</w:t>
      </w:r>
      <w:r w:rsidR="00096474">
        <w:rPr>
          <w:rFonts w:cstheme="minorHAnsi"/>
          <w:b/>
        </w:rPr>
        <w:t>2</w:t>
      </w:r>
      <w:r>
        <w:rPr>
          <w:rFonts w:cstheme="minorHAnsi"/>
          <w:b/>
        </w:rPr>
        <w:t xml:space="preserve"> – Trattamento dei dati </w:t>
      </w:r>
      <w:bookmarkEnd w:id="0"/>
      <w:r>
        <w:rPr>
          <w:rFonts w:cstheme="minorHAnsi"/>
          <w:b/>
        </w:rPr>
        <w:t>personali</w:t>
      </w:r>
    </w:p>
    <w:p w14:paraId="02A2CDDA" w14:textId="77777777" w:rsidR="00266A16" w:rsidRDefault="00000000" w:rsidP="0083548A">
      <w:pPr>
        <w:spacing w:after="120" w:line="276" w:lineRule="auto"/>
        <w:ind w:right="-19"/>
        <w:jc w:val="both"/>
        <w:rPr>
          <w:rFonts w:eastAsia="Calibri" w:cstheme="minorHAnsi"/>
        </w:rPr>
      </w:pPr>
      <w:r>
        <w:rPr>
          <w:rFonts w:eastAsia="Calibri" w:cstheme="minorHAnsi"/>
        </w:rPr>
        <w:t>Nell’esecuzione del presente contratto, le Parti si impegnano ad un trattamento dei dati improntato a liceità e correttezza nel rispetto dei relativi obblighi di riservatezza e delle norme applicabili in materia di protezione dei dati personali.</w:t>
      </w:r>
    </w:p>
    <w:p w14:paraId="3ABFC9E3" w14:textId="77777777" w:rsidR="00266A16" w:rsidRDefault="00000000" w:rsidP="0083548A">
      <w:pPr>
        <w:spacing w:after="120" w:line="276" w:lineRule="auto"/>
        <w:ind w:right="-19"/>
        <w:jc w:val="both"/>
        <w:rPr>
          <w:rFonts w:eastAsia="Calibri" w:cstheme="minorHAnsi"/>
        </w:rPr>
      </w:pPr>
      <w:r>
        <w:rPr>
          <w:rFonts w:eastAsia="Calibri" w:cstheme="minorHAnsi"/>
        </w:rPr>
        <w:t xml:space="preserve">Le Parti danno, inoltre, atto che il CIHEAM in data 5 Luglio 2019 ha adottato la </w:t>
      </w:r>
      <w:r>
        <w:rPr>
          <w:rFonts w:eastAsia="Calibri" w:cstheme="minorHAnsi"/>
          <w:i/>
        </w:rPr>
        <w:t>“Security of the Information and Personal Data Protection Policy”,</w:t>
      </w:r>
      <w:r>
        <w:rPr>
          <w:rFonts w:eastAsia="Calibri" w:cstheme="minorHAnsi"/>
        </w:rPr>
        <w:t xml:space="preserve"> ispirata ai medesimi principi enunciati nel Regolamento UE 679/2016 – </w:t>
      </w:r>
      <w:r>
        <w:rPr>
          <w:rFonts w:eastAsia="Calibri" w:cstheme="minorHAnsi"/>
          <w:i/>
        </w:rPr>
        <w:t>General Data Protection Regulation</w:t>
      </w:r>
      <w:r>
        <w:rPr>
          <w:rFonts w:eastAsia="Calibri" w:cstheme="minorHAnsi"/>
        </w:rPr>
        <w:t xml:space="preserve"> e successive integrazioni.</w:t>
      </w:r>
    </w:p>
    <w:p w14:paraId="6AB0CAF4" w14:textId="77777777" w:rsidR="00266A16" w:rsidRDefault="00000000" w:rsidP="0083548A">
      <w:pPr>
        <w:spacing w:after="120" w:line="276" w:lineRule="auto"/>
        <w:ind w:right="-19"/>
        <w:jc w:val="both"/>
        <w:rPr>
          <w:rFonts w:eastAsia="Calibri" w:cstheme="minorHAnsi"/>
        </w:rPr>
      </w:pPr>
      <w:r>
        <w:rPr>
          <w:rFonts w:eastAsia="Calibri" w:cstheme="minorHAnsi"/>
        </w:rPr>
        <w:t>Nel caso in cui dall’esecuzione del presente contratto derivino trattamenti di dati personali congiunti, le Parti definiranno con separato atto verranno definite le rispettive qualifiche e responsabilità.</w:t>
      </w:r>
    </w:p>
    <w:p w14:paraId="53C7A4F2" w14:textId="77777777" w:rsidR="00266A16" w:rsidRDefault="00266A16" w:rsidP="0083548A">
      <w:pPr>
        <w:spacing w:after="120" w:line="276" w:lineRule="auto"/>
        <w:ind w:right="-19"/>
        <w:rPr>
          <w:rFonts w:cstheme="minorHAnsi"/>
          <w:b/>
        </w:rPr>
      </w:pPr>
    </w:p>
    <w:p w14:paraId="2D0FC6A9" w14:textId="3D42957B" w:rsidR="00266A16" w:rsidRDefault="00000000" w:rsidP="0083548A">
      <w:pPr>
        <w:spacing w:after="120" w:line="276" w:lineRule="auto"/>
        <w:ind w:left="357" w:right="-19"/>
        <w:jc w:val="center"/>
        <w:rPr>
          <w:rFonts w:cstheme="minorHAnsi"/>
          <w:b/>
        </w:rPr>
      </w:pPr>
      <w:r>
        <w:rPr>
          <w:rFonts w:cstheme="minorHAnsi"/>
          <w:b/>
        </w:rPr>
        <w:t>Art. 1</w:t>
      </w:r>
      <w:r w:rsidR="00096474">
        <w:rPr>
          <w:rFonts w:cstheme="minorHAnsi"/>
          <w:b/>
        </w:rPr>
        <w:t>3</w:t>
      </w:r>
      <w:r>
        <w:rPr>
          <w:rFonts w:cstheme="minorHAnsi"/>
          <w:b/>
        </w:rPr>
        <w:t xml:space="preserve"> – Modifiche e comunicazioni</w:t>
      </w:r>
    </w:p>
    <w:p w14:paraId="514506B4" w14:textId="35CFF3D1" w:rsidR="00266A16" w:rsidRDefault="00000000" w:rsidP="0083548A">
      <w:pPr>
        <w:spacing w:after="120" w:line="276" w:lineRule="auto"/>
        <w:ind w:right="-19"/>
        <w:rPr>
          <w:rFonts w:cstheme="minorHAnsi"/>
          <w:b/>
        </w:rPr>
      </w:pPr>
      <w:r>
        <w:rPr>
          <w:rFonts w:eastAsia="Calibri" w:cstheme="minorHAnsi"/>
        </w:rPr>
        <w:t>Il presente contratto potrà essere modificato solamente per accordo scritto tra le Parti.</w:t>
      </w:r>
    </w:p>
    <w:p w14:paraId="601F01E7" w14:textId="77777777" w:rsidR="00266A16" w:rsidRDefault="00000000" w:rsidP="0083548A">
      <w:pPr>
        <w:spacing w:after="120" w:line="276" w:lineRule="auto"/>
        <w:jc w:val="both"/>
        <w:rPr>
          <w:rFonts w:eastAsia="Calibri" w:cstheme="minorHAnsi"/>
        </w:rPr>
      </w:pPr>
      <w:r>
        <w:rPr>
          <w:rFonts w:eastAsia="Calibri" w:cstheme="minorHAnsi"/>
        </w:rPr>
        <w:t>Tutte le comunicazioni relative al presente contratto dovranno essere effettuate mediante posta elettronica e indirizzate ai recapiti di seguito indicati (o a diverso recapito successivamente indicato per iscritto) ovvero esclusivamente mediante posta elettronica certificata, ove obbligatorio.</w:t>
      </w:r>
    </w:p>
    <w:p w14:paraId="2098E4F2" w14:textId="77777777" w:rsidR="00266A16" w:rsidRPr="00CA7BE0" w:rsidRDefault="00266A16" w:rsidP="0083548A">
      <w:pPr>
        <w:spacing w:after="120" w:line="276" w:lineRule="auto"/>
      </w:pPr>
    </w:p>
    <w:p w14:paraId="2493CC37" w14:textId="251917D6" w:rsidR="00266A16" w:rsidRDefault="00000000" w:rsidP="0083548A">
      <w:pPr>
        <w:spacing w:after="120" w:line="276" w:lineRule="auto"/>
        <w:jc w:val="both"/>
        <w:rPr>
          <w:rFonts w:eastAsia="Calibri" w:cstheme="minorHAnsi"/>
        </w:rPr>
      </w:pPr>
      <w:r>
        <w:rPr>
          <w:rFonts w:eastAsia="Calibri" w:cstheme="minorHAnsi"/>
        </w:rPr>
        <w:t>Per il CIHEAM Bari:</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395"/>
      </w:tblGrid>
      <w:tr w:rsidR="007B7CC2" w:rsidRPr="000E33EB" w14:paraId="59D10836" w14:textId="2554B381" w:rsidTr="0081462A">
        <w:tc>
          <w:tcPr>
            <w:tcW w:w="4531" w:type="dxa"/>
          </w:tcPr>
          <w:p w14:paraId="612F3F7D" w14:textId="51058FA4" w:rsidR="007B7CC2" w:rsidRPr="000E33EB" w:rsidRDefault="007B7CC2" w:rsidP="0083548A">
            <w:pPr>
              <w:spacing w:after="120" w:line="276" w:lineRule="auto"/>
              <w:rPr>
                <w:rFonts w:asciiTheme="minorHAnsi" w:eastAsia="Calibri" w:hAnsiTheme="minorHAnsi" w:cstheme="minorHAnsi"/>
                <w:sz w:val="22"/>
                <w:szCs w:val="22"/>
              </w:rPr>
            </w:pPr>
            <w:r w:rsidRPr="000E33EB">
              <w:rPr>
                <w:rFonts w:asciiTheme="minorHAnsi" w:eastAsia="Calibri" w:hAnsiTheme="minorHAnsi" w:cstheme="minorHAnsi"/>
                <w:sz w:val="22"/>
                <w:szCs w:val="22"/>
              </w:rPr>
              <w:lastRenderedPageBreak/>
              <w:t>Att. Direttore Biagio Di Terlizzi</w:t>
            </w:r>
          </w:p>
        </w:tc>
        <w:tc>
          <w:tcPr>
            <w:tcW w:w="4395" w:type="dxa"/>
          </w:tcPr>
          <w:p w14:paraId="6CA38FD0" w14:textId="07598AC6" w:rsidR="007B7CC2" w:rsidRPr="000E33EB" w:rsidRDefault="007B7CC2" w:rsidP="0083548A">
            <w:pPr>
              <w:spacing w:after="120" w:line="276" w:lineRule="auto"/>
              <w:rPr>
                <w:rFonts w:asciiTheme="minorHAnsi" w:eastAsia="Calibri" w:hAnsiTheme="minorHAnsi" w:cstheme="minorHAnsi"/>
                <w:sz w:val="22"/>
                <w:szCs w:val="22"/>
              </w:rPr>
            </w:pPr>
            <w:r w:rsidRPr="000E33EB">
              <w:rPr>
                <w:rFonts w:asciiTheme="minorHAnsi" w:eastAsia="Calibri" w:hAnsiTheme="minorHAnsi" w:cstheme="minorHAnsi"/>
                <w:sz w:val="22"/>
                <w:szCs w:val="22"/>
              </w:rPr>
              <w:t>Att.</w:t>
            </w:r>
            <w:r>
              <w:rPr>
                <w:rFonts w:asciiTheme="minorHAnsi" w:eastAsia="Calibri" w:hAnsiTheme="minorHAnsi" w:cstheme="minorHAnsi"/>
                <w:sz w:val="22"/>
                <w:szCs w:val="22"/>
              </w:rPr>
              <w:t xml:space="preserve"> Damiano Petruzzella</w:t>
            </w:r>
          </w:p>
        </w:tc>
      </w:tr>
      <w:tr w:rsidR="007B7CC2" w:rsidRPr="000E33EB" w14:paraId="7EAA7C2C" w14:textId="1FBEBE4D" w:rsidTr="0081462A">
        <w:tc>
          <w:tcPr>
            <w:tcW w:w="4531" w:type="dxa"/>
          </w:tcPr>
          <w:p w14:paraId="4334DDF4" w14:textId="152839A9" w:rsidR="007B7CC2" w:rsidRPr="000E33EB" w:rsidRDefault="007B7CC2" w:rsidP="0083548A">
            <w:pPr>
              <w:spacing w:after="120" w:line="276" w:lineRule="auto"/>
              <w:rPr>
                <w:rFonts w:asciiTheme="minorHAnsi" w:hAnsiTheme="minorHAnsi" w:cstheme="minorHAnsi"/>
                <w:sz w:val="22"/>
                <w:szCs w:val="22"/>
              </w:rPr>
            </w:pPr>
            <w:r w:rsidRPr="000E33EB">
              <w:rPr>
                <w:rFonts w:asciiTheme="minorHAnsi" w:hAnsiTheme="minorHAnsi" w:cstheme="minorHAnsi"/>
                <w:sz w:val="22"/>
                <w:szCs w:val="22"/>
              </w:rPr>
              <w:t>Via Ceglie n.</w:t>
            </w:r>
            <w:r w:rsidR="00D43C3D">
              <w:rPr>
                <w:rFonts w:asciiTheme="minorHAnsi" w:hAnsiTheme="minorHAnsi" w:cstheme="minorHAnsi"/>
                <w:sz w:val="22"/>
                <w:szCs w:val="22"/>
              </w:rPr>
              <w:t xml:space="preserve"> </w:t>
            </w:r>
            <w:r w:rsidRPr="000E33EB">
              <w:rPr>
                <w:rFonts w:asciiTheme="minorHAnsi" w:hAnsiTheme="minorHAnsi" w:cstheme="minorHAnsi"/>
                <w:sz w:val="22"/>
                <w:szCs w:val="22"/>
              </w:rPr>
              <w:t>9, Valenzano (BA), Italia</w:t>
            </w:r>
          </w:p>
        </w:tc>
        <w:tc>
          <w:tcPr>
            <w:tcW w:w="4395" w:type="dxa"/>
          </w:tcPr>
          <w:p w14:paraId="5E33A76A" w14:textId="627D7AE5" w:rsidR="007B7CC2" w:rsidRPr="000E33EB" w:rsidRDefault="007B7CC2" w:rsidP="0083548A">
            <w:pPr>
              <w:spacing w:after="120" w:line="276" w:lineRule="auto"/>
              <w:rPr>
                <w:rFonts w:asciiTheme="minorHAnsi" w:eastAsia="Calibri" w:hAnsiTheme="minorHAnsi" w:cstheme="minorHAnsi"/>
                <w:sz w:val="22"/>
                <w:szCs w:val="22"/>
              </w:rPr>
            </w:pPr>
          </w:p>
        </w:tc>
      </w:tr>
      <w:tr w:rsidR="007B7CC2" w:rsidRPr="000E33EB" w14:paraId="5F78E0C8" w14:textId="0DC9BB87" w:rsidTr="0081462A">
        <w:tc>
          <w:tcPr>
            <w:tcW w:w="4531" w:type="dxa"/>
          </w:tcPr>
          <w:p w14:paraId="6D6AAF0D" w14:textId="134780E0" w:rsidR="007B7CC2" w:rsidRPr="000E33EB" w:rsidRDefault="007B7CC2" w:rsidP="0083548A">
            <w:pPr>
              <w:spacing w:after="120" w:line="276" w:lineRule="auto"/>
              <w:rPr>
                <w:rFonts w:asciiTheme="minorHAnsi" w:eastAsia="Calibri" w:hAnsiTheme="minorHAnsi" w:cstheme="minorHAnsi"/>
                <w:sz w:val="22"/>
                <w:szCs w:val="22"/>
              </w:rPr>
            </w:pPr>
            <w:r w:rsidRPr="002D2CF3">
              <w:rPr>
                <w:rFonts w:asciiTheme="minorHAnsi" w:eastAsia="Calibri" w:hAnsiTheme="minorHAnsi" w:cstheme="minorHAnsi"/>
                <w:sz w:val="22"/>
                <w:szCs w:val="22"/>
              </w:rPr>
              <w:t xml:space="preserve">E-mail: </w:t>
            </w:r>
            <w:hyperlink r:id="rId10" w:history="1">
              <w:r w:rsidR="002D2CF3" w:rsidRPr="00D43C3D">
                <w:rPr>
                  <w:rStyle w:val="Collegamentoipertestuale"/>
                  <w:rFonts w:eastAsia="Calibri" w:cstheme="minorHAnsi"/>
                </w:rPr>
                <w:t>gareappalti@iamb.it</w:t>
              </w:r>
            </w:hyperlink>
          </w:p>
        </w:tc>
        <w:tc>
          <w:tcPr>
            <w:tcW w:w="4395" w:type="dxa"/>
          </w:tcPr>
          <w:p w14:paraId="30CA645C" w14:textId="58840C2A" w:rsidR="007B7CC2" w:rsidRPr="000E33EB" w:rsidRDefault="007B7CC2" w:rsidP="0083548A">
            <w:pPr>
              <w:spacing w:after="120" w:line="276" w:lineRule="auto"/>
              <w:rPr>
                <w:rFonts w:asciiTheme="minorHAnsi" w:eastAsia="Calibri" w:hAnsiTheme="minorHAnsi" w:cstheme="minorHAnsi"/>
                <w:sz w:val="22"/>
                <w:szCs w:val="22"/>
              </w:rPr>
            </w:pPr>
            <w:r w:rsidRPr="000E33EB">
              <w:rPr>
                <w:rFonts w:asciiTheme="minorHAnsi" w:eastAsia="Calibri" w:hAnsiTheme="minorHAnsi" w:cstheme="minorHAnsi"/>
                <w:sz w:val="22"/>
                <w:szCs w:val="22"/>
              </w:rPr>
              <w:t>E-mail:</w:t>
            </w:r>
            <w:r>
              <w:rPr>
                <w:rFonts w:asciiTheme="minorHAnsi" w:eastAsia="Calibri" w:hAnsiTheme="minorHAnsi" w:cstheme="minorHAnsi"/>
                <w:sz w:val="22"/>
                <w:szCs w:val="22"/>
              </w:rPr>
              <w:t xml:space="preserve"> </w:t>
            </w:r>
            <w:hyperlink r:id="rId11" w:history="1">
              <w:r w:rsidRPr="007B7CC2">
                <w:rPr>
                  <w:rStyle w:val="Collegamentoipertestuale"/>
                  <w:rFonts w:asciiTheme="minorHAnsi" w:eastAsia="Calibri" w:hAnsiTheme="minorHAnsi" w:cstheme="minorHAnsi"/>
                  <w:sz w:val="22"/>
                  <w:szCs w:val="22"/>
                </w:rPr>
                <w:t>damiano.petruzzella@bari.ciheam.org</w:t>
              </w:r>
            </w:hyperlink>
            <w:r>
              <w:rPr>
                <w:rFonts w:asciiTheme="minorHAnsi" w:eastAsia="Calibri" w:hAnsiTheme="minorHAnsi" w:cstheme="minorHAnsi"/>
                <w:sz w:val="22"/>
                <w:szCs w:val="22"/>
              </w:rPr>
              <w:t xml:space="preserve"> </w:t>
            </w:r>
          </w:p>
        </w:tc>
      </w:tr>
      <w:tr w:rsidR="007B7CC2" w:rsidRPr="008E48E9" w14:paraId="47816B14" w14:textId="2430E2B6" w:rsidTr="0081462A">
        <w:tc>
          <w:tcPr>
            <w:tcW w:w="4531" w:type="dxa"/>
          </w:tcPr>
          <w:p w14:paraId="3B543DCF" w14:textId="0C9AF92F" w:rsidR="007B7CC2" w:rsidRPr="007B7CC2" w:rsidRDefault="007B7CC2" w:rsidP="0083548A">
            <w:pPr>
              <w:spacing w:after="120" w:line="276" w:lineRule="auto"/>
              <w:rPr>
                <w:rFonts w:asciiTheme="minorHAnsi" w:eastAsia="Calibri" w:hAnsiTheme="minorHAnsi" w:cstheme="minorHAnsi"/>
                <w:sz w:val="22"/>
                <w:szCs w:val="22"/>
                <w:lang w:val="fr-FR"/>
              </w:rPr>
            </w:pPr>
            <w:r w:rsidRPr="007B7CC2">
              <w:rPr>
                <w:rFonts w:asciiTheme="minorHAnsi" w:eastAsia="Calibri" w:hAnsiTheme="minorHAnsi" w:cstheme="minorHAnsi"/>
                <w:sz w:val="22"/>
                <w:szCs w:val="22"/>
                <w:lang w:val="fr-FR"/>
              </w:rPr>
              <w:t xml:space="preserve">PEC: </w:t>
            </w:r>
            <w:hyperlink r:id="rId12" w:history="1">
              <w:r w:rsidRPr="002D727E">
                <w:rPr>
                  <w:rStyle w:val="Collegamentoipertestuale"/>
                  <w:rFonts w:asciiTheme="minorHAnsi" w:eastAsia="Calibri" w:hAnsiTheme="minorHAnsi" w:cstheme="minorHAnsi"/>
                  <w:sz w:val="22"/>
                  <w:szCs w:val="22"/>
                  <w:lang w:val="fr-FR"/>
                </w:rPr>
                <w:t>amministrazione@pec.iamb.it</w:t>
              </w:r>
            </w:hyperlink>
          </w:p>
        </w:tc>
        <w:tc>
          <w:tcPr>
            <w:tcW w:w="4395" w:type="dxa"/>
          </w:tcPr>
          <w:p w14:paraId="29D41048" w14:textId="77777777" w:rsidR="007B7CC2" w:rsidRPr="007B7CC2" w:rsidRDefault="007B7CC2" w:rsidP="0083548A">
            <w:pPr>
              <w:spacing w:after="120" w:line="276" w:lineRule="auto"/>
              <w:rPr>
                <w:rFonts w:asciiTheme="minorHAnsi" w:eastAsia="Calibri" w:hAnsiTheme="minorHAnsi" w:cstheme="minorHAnsi"/>
                <w:sz w:val="22"/>
                <w:szCs w:val="22"/>
                <w:lang w:val="fr-FR"/>
              </w:rPr>
            </w:pPr>
          </w:p>
        </w:tc>
      </w:tr>
    </w:tbl>
    <w:p w14:paraId="78612673" w14:textId="77777777" w:rsidR="00266A16" w:rsidRPr="007B7CC2" w:rsidRDefault="00266A16" w:rsidP="0083548A">
      <w:pPr>
        <w:spacing w:after="120" w:line="276" w:lineRule="auto"/>
        <w:rPr>
          <w:lang w:val="fr-FR"/>
        </w:rPr>
      </w:pPr>
    </w:p>
    <w:p w14:paraId="0FC4A270" w14:textId="26C1F061" w:rsidR="00954847" w:rsidRPr="007B7CC2" w:rsidRDefault="00000000" w:rsidP="0083548A">
      <w:pPr>
        <w:spacing w:after="120" w:line="276" w:lineRule="auto"/>
        <w:jc w:val="both"/>
        <w:rPr>
          <w:rFonts w:eastAsia="Calibri" w:cstheme="minorHAnsi"/>
          <w:lang w:val="fr-FR"/>
        </w:rPr>
      </w:pPr>
      <w:r w:rsidRPr="007B7CC2">
        <w:rPr>
          <w:rFonts w:eastAsia="Calibri" w:cstheme="minorHAnsi"/>
          <w:lang w:val="fr-FR"/>
        </w:rPr>
        <w:t>Per</w:t>
      </w:r>
      <w:r w:rsidRPr="007B7CC2">
        <w:rPr>
          <w:rFonts w:cstheme="minorHAnsi"/>
          <w:lang w:val="fr-FR"/>
        </w:rPr>
        <w:t xml:space="preserve"> </w:t>
      </w:r>
      <w:r w:rsidR="00A56BCA" w:rsidRPr="007B7CC2">
        <w:rPr>
          <w:rFonts w:cstheme="minorHAnsi"/>
          <w:highlight w:val="yellow"/>
          <w:lang w:val="fr-FR"/>
        </w:rPr>
        <w:t>xxxxxxxx</w:t>
      </w:r>
      <w:r w:rsidR="00E944EB" w:rsidRPr="007B7CC2">
        <w:rPr>
          <w:rFonts w:eastAsia="Calibri" w:cstheme="minorHAnsi"/>
          <w:highlight w:val="yellow"/>
          <w:lang w:val="fr-FR"/>
        </w:rPr>
        <w:t>:</w:t>
      </w:r>
    </w:p>
    <w:p w14:paraId="6523F82A" w14:textId="6D417CF2" w:rsidR="00266A16" w:rsidRPr="007B7CC2" w:rsidRDefault="00954847" w:rsidP="0083548A">
      <w:pPr>
        <w:spacing w:after="120" w:line="276" w:lineRule="auto"/>
        <w:ind w:firstLine="708"/>
        <w:jc w:val="both"/>
        <w:rPr>
          <w:rFonts w:eastAsia="Calibri" w:cstheme="minorHAnsi"/>
          <w:lang w:val="fr-FR"/>
        </w:rPr>
      </w:pPr>
      <w:r w:rsidRPr="007B7CC2">
        <w:rPr>
          <w:rFonts w:eastAsia="Calibri" w:cstheme="minorHAnsi"/>
          <w:lang w:val="fr-FR"/>
        </w:rPr>
        <w:t xml:space="preserve">Att. </w:t>
      </w:r>
      <w:r w:rsidR="00C858F4" w:rsidRPr="007B7CC2">
        <w:rPr>
          <w:rFonts w:cstheme="minorHAnsi"/>
          <w:highlight w:val="yellow"/>
          <w:lang w:val="fr-FR"/>
        </w:rPr>
        <w:t>xxxxxxxx</w:t>
      </w:r>
    </w:p>
    <w:p w14:paraId="2001C0ED" w14:textId="6AAE6E2B" w:rsidR="00E944EB" w:rsidRPr="007B7CC2" w:rsidRDefault="00AE3031" w:rsidP="0083548A">
      <w:pPr>
        <w:spacing w:after="120" w:line="276" w:lineRule="auto"/>
        <w:ind w:firstLine="708"/>
        <w:jc w:val="both"/>
        <w:rPr>
          <w:rFonts w:eastAsia="Calibri" w:cstheme="minorHAnsi"/>
          <w:lang w:val="fr-FR"/>
        </w:rPr>
      </w:pPr>
      <w:r w:rsidRPr="007B7CC2">
        <w:rPr>
          <w:rFonts w:cstheme="minorHAnsi"/>
          <w:lang w:val="fr-FR"/>
        </w:rPr>
        <w:t xml:space="preserve">Via </w:t>
      </w:r>
      <w:r w:rsidR="00C858F4" w:rsidRPr="007B7CC2">
        <w:rPr>
          <w:rFonts w:cstheme="minorHAnsi"/>
          <w:highlight w:val="yellow"/>
          <w:lang w:val="fr-FR"/>
        </w:rPr>
        <w:t>xxxxxxxx</w:t>
      </w:r>
    </w:p>
    <w:p w14:paraId="4AF7D5CD" w14:textId="2B90876D" w:rsidR="00266A16" w:rsidRDefault="00000000" w:rsidP="0083548A">
      <w:pPr>
        <w:spacing w:after="120" w:line="276" w:lineRule="auto"/>
        <w:ind w:firstLine="708"/>
        <w:jc w:val="both"/>
      </w:pPr>
      <w:r>
        <w:rPr>
          <w:rFonts w:eastAsia="Calibri" w:cstheme="minorHAnsi"/>
        </w:rPr>
        <w:t>E-mail</w:t>
      </w:r>
      <w:r w:rsidR="00392EC1">
        <w:rPr>
          <w:rFonts w:eastAsia="Calibri" w:cstheme="minorHAnsi"/>
        </w:rPr>
        <w:t>:</w:t>
      </w:r>
      <w:r w:rsidR="00B613B2">
        <w:rPr>
          <w:rFonts w:eastAsia="Calibri" w:cstheme="minorHAnsi"/>
        </w:rPr>
        <w:t xml:space="preserve"> </w:t>
      </w:r>
      <w:r w:rsidR="00C858F4" w:rsidRPr="00C858F4">
        <w:rPr>
          <w:rFonts w:cstheme="minorHAnsi"/>
          <w:highlight w:val="yellow"/>
        </w:rPr>
        <w:t>xxxxxxxx</w:t>
      </w:r>
    </w:p>
    <w:p w14:paraId="2234CA55" w14:textId="4CFA52C4" w:rsidR="0008796E" w:rsidRPr="00AE3031" w:rsidRDefault="0008796E" w:rsidP="0083548A">
      <w:pPr>
        <w:spacing w:after="120" w:line="276" w:lineRule="auto"/>
        <w:ind w:firstLine="708"/>
        <w:jc w:val="both"/>
        <w:rPr>
          <w:rFonts w:eastAsia="Calibri" w:cstheme="minorHAnsi"/>
        </w:rPr>
      </w:pPr>
      <w:r>
        <w:t xml:space="preserve">PEC: </w:t>
      </w:r>
      <w:r w:rsidR="00C858F4" w:rsidRPr="00C858F4">
        <w:rPr>
          <w:rFonts w:cstheme="minorHAnsi"/>
          <w:highlight w:val="yellow"/>
        </w:rPr>
        <w:t>xxxxxxxx</w:t>
      </w:r>
    </w:p>
    <w:p w14:paraId="20D1F81C" w14:textId="77777777" w:rsidR="00266A16" w:rsidRPr="00EC2DD0" w:rsidRDefault="00266A16" w:rsidP="0083548A">
      <w:pPr>
        <w:spacing w:after="120" w:line="276" w:lineRule="auto"/>
        <w:jc w:val="both"/>
        <w:rPr>
          <w:rFonts w:eastAsia="Calibri" w:cstheme="minorHAnsi"/>
        </w:rPr>
      </w:pPr>
    </w:p>
    <w:p w14:paraId="32280D75" w14:textId="7744D79E" w:rsidR="00266A16" w:rsidRDefault="00000000" w:rsidP="0083548A">
      <w:pPr>
        <w:spacing w:after="120" w:line="276" w:lineRule="auto"/>
        <w:ind w:left="357" w:right="-19"/>
        <w:jc w:val="center"/>
        <w:rPr>
          <w:rFonts w:cstheme="minorHAnsi"/>
          <w:b/>
        </w:rPr>
      </w:pPr>
      <w:r>
        <w:rPr>
          <w:rFonts w:cstheme="minorHAnsi"/>
          <w:b/>
        </w:rPr>
        <w:t>Art. 1</w:t>
      </w:r>
      <w:r w:rsidR="009B4A04">
        <w:rPr>
          <w:rFonts w:cstheme="minorHAnsi"/>
          <w:b/>
        </w:rPr>
        <w:t>3</w:t>
      </w:r>
      <w:r>
        <w:rPr>
          <w:rFonts w:cstheme="minorHAnsi"/>
          <w:b/>
        </w:rPr>
        <w:t xml:space="preserve"> – Documenti allegati al contratto</w:t>
      </w:r>
    </w:p>
    <w:p w14:paraId="45991FB0" w14:textId="7D9B67BE" w:rsidR="00266A16" w:rsidRDefault="00000000" w:rsidP="0083548A">
      <w:pPr>
        <w:spacing w:after="120" w:line="276" w:lineRule="auto"/>
        <w:jc w:val="both"/>
        <w:rPr>
          <w:rFonts w:eastAsia="Calibri" w:cstheme="minorHAnsi"/>
        </w:rPr>
      </w:pPr>
      <w:r>
        <w:rPr>
          <w:rFonts w:eastAsia="Calibri" w:cstheme="minorHAnsi"/>
        </w:rPr>
        <w:t xml:space="preserve">L’Allegato I (Offerta del </w:t>
      </w:r>
      <w:r w:rsidR="00C858F4" w:rsidRPr="00C858F4">
        <w:rPr>
          <w:rFonts w:eastAsia="Calibri" w:cstheme="minorHAnsi"/>
          <w:highlight w:val="yellow"/>
        </w:rPr>
        <w:t>xx/xx/xxxx</w:t>
      </w:r>
      <w:r>
        <w:rPr>
          <w:rFonts w:eastAsia="Calibri" w:cstheme="minorHAnsi"/>
        </w:rPr>
        <w:t>) costituisce parte integrante del presente contratto.</w:t>
      </w:r>
    </w:p>
    <w:p w14:paraId="1E618924" w14:textId="77777777" w:rsidR="00266A16" w:rsidRDefault="00266A16" w:rsidP="0083548A">
      <w:pPr>
        <w:spacing w:after="120" w:line="276" w:lineRule="auto"/>
        <w:ind w:right="-19"/>
        <w:rPr>
          <w:rFonts w:cstheme="minorHAnsi"/>
          <w:b/>
        </w:rPr>
      </w:pPr>
    </w:p>
    <w:p w14:paraId="7750BB8B" w14:textId="77777777" w:rsidR="00266A16" w:rsidRPr="00CA7BE0" w:rsidRDefault="00266A16" w:rsidP="00CA7BE0"/>
    <w:tbl>
      <w:tblPr>
        <w:tblStyle w:val="Grigliatabell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89"/>
        <w:gridCol w:w="4530"/>
      </w:tblGrid>
      <w:tr w:rsidR="00266A16" w14:paraId="51E86C66" w14:textId="77777777" w:rsidTr="00F80D68">
        <w:trPr>
          <w:trHeight w:val="378"/>
          <w:jc w:val="center"/>
        </w:trPr>
        <w:tc>
          <w:tcPr>
            <w:tcW w:w="4395" w:type="dxa"/>
          </w:tcPr>
          <w:p w14:paraId="7D4966E6" w14:textId="1CC630F2" w:rsidR="00266A16" w:rsidRPr="000F6CA5" w:rsidRDefault="00000000">
            <w:pPr>
              <w:spacing w:line="276" w:lineRule="auto"/>
              <w:ind w:right="-19"/>
              <w:rPr>
                <w:rFonts w:asciiTheme="minorHAnsi" w:hAnsiTheme="minorHAnsi" w:cstheme="minorHAnsi"/>
                <w:sz w:val="22"/>
                <w:szCs w:val="22"/>
              </w:rPr>
            </w:pPr>
            <w:r w:rsidRPr="000F6CA5">
              <w:rPr>
                <w:rFonts w:asciiTheme="minorHAnsi" w:hAnsiTheme="minorHAnsi" w:cstheme="minorHAnsi"/>
                <w:sz w:val="22"/>
                <w:szCs w:val="22"/>
              </w:rPr>
              <w:t>Data</w:t>
            </w:r>
            <w:r w:rsidR="00032750" w:rsidRPr="000F6CA5">
              <w:rPr>
                <w:rFonts w:asciiTheme="minorHAnsi" w:hAnsiTheme="minorHAnsi" w:cstheme="minorHAnsi"/>
                <w:sz w:val="22"/>
                <w:szCs w:val="22"/>
              </w:rPr>
              <w:t>:</w:t>
            </w:r>
            <w:r w:rsidR="00032750" w:rsidRPr="000F6CA5">
              <w:rPr>
                <w:rFonts w:cstheme="minorHAnsi"/>
              </w:rPr>
              <w:t xml:space="preserve"> </w:t>
            </w:r>
            <w:r w:rsidR="00032750" w:rsidRPr="000F6CA5">
              <w:rPr>
                <w:rFonts w:asciiTheme="minorHAnsi" w:hAnsiTheme="minorHAnsi" w:cstheme="minorHAnsi"/>
                <w:sz w:val="22"/>
                <w:szCs w:val="22"/>
              </w:rPr>
              <w:t xml:space="preserve">  </w:t>
            </w:r>
            <w:r w:rsidR="00032750" w:rsidRPr="000F6CA5">
              <w:rPr>
                <w:rFonts w:cstheme="minorHAnsi"/>
              </w:rPr>
              <w:t xml:space="preserve">   </w:t>
            </w:r>
            <w:r w:rsidR="000F6CA5" w:rsidRPr="000F6CA5">
              <w:rPr>
                <w:rFonts w:cstheme="minorHAnsi"/>
              </w:rPr>
              <w:t>___________</w:t>
            </w:r>
            <w:r w:rsidR="00032750" w:rsidRPr="000F6CA5">
              <w:rPr>
                <w:rFonts w:cstheme="minorHAnsi"/>
              </w:rPr>
              <w:t>______</w:t>
            </w:r>
          </w:p>
        </w:tc>
        <w:tc>
          <w:tcPr>
            <w:tcW w:w="289" w:type="dxa"/>
          </w:tcPr>
          <w:p w14:paraId="03FD7068" w14:textId="77777777" w:rsidR="00266A16" w:rsidRDefault="00266A16">
            <w:pPr>
              <w:spacing w:line="276" w:lineRule="auto"/>
              <w:ind w:right="-19"/>
              <w:rPr>
                <w:rFonts w:asciiTheme="minorHAnsi" w:hAnsiTheme="minorHAnsi" w:cstheme="minorHAnsi"/>
                <w:sz w:val="22"/>
                <w:szCs w:val="22"/>
              </w:rPr>
            </w:pPr>
          </w:p>
        </w:tc>
        <w:tc>
          <w:tcPr>
            <w:tcW w:w="4530" w:type="dxa"/>
          </w:tcPr>
          <w:p w14:paraId="021DF263" w14:textId="60BED58F" w:rsidR="00266A16" w:rsidRPr="000F6CA5" w:rsidRDefault="00000000">
            <w:pPr>
              <w:spacing w:line="276" w:lineRule="auto"/>
              <w:ind w:right="-19"/>
              <w:rPr>
                <w:rFonts w:asciiTheme="minorHAnsi" w:hAnsiTheme="minorHAnsi" w:cstheme="minorHAnsi"/>
                <w:sz w:val="22"/>
                <w:szCs w:val="22"/>
              </w:rPr>
            </w:pPr>
            <w:r w:rsidRPr="000F6CA5">
              <w:rPr>
                <w:rFonts w:asciiTheme="minorHAnsi" w:hAnsiTheme="minorHAnsi" w:cstheme="minorHAnsi"/>
                <w:sz w:val="22"/>
                <w:szCs w:val="22"/>
              </w:rPr>
              <w:t>Data</w:t>
            </w:r>
            <w:r w:rsidR="00895D1F" w:rsidRPr="000F6CA5">
              <w:rPr>
                <w:rFonts w:asciiTheme="minorHAnsi" w:hAnsiTheme="minorHAnsi" w:cstheme="minorHAnsi"/>
                <w:sz w:val="22"/>
                <w:szCs w:val="22"/>
              </w:rPr>
              <w:t>:</w:t>
            </w:r>
            <w:r w:rsidRPr="000F6CA5">
              <w:rPr>
                <w:rFonts w:cstheme="minorHAnsi"/>
              </w:rPr>
              <w:t xml:space="preserve"> </w:t>
            </w:r>
            <w:r w:rsidR="00895D1F" w:rsidRPr="000F6CA5">
              <w:rPr>
                <w:rFonts w:asciiTheme="minorHAnsi" w:hAnsiTheme="minorHAnsi" w:cstheme="minorHAnsi"/>
                <w:sz w:val="22"/>
                <w:szCs w:val="22"/>
              </w:rPr>
              <w:t xml:space="preserve">  </w:t>
            </w:r>
            <w:r w:rsidRPr="000F6CA5">
              <w:rPr>
                <w:rFonts w:cstheme="minorHAnsi"/>
              </w:rPr>
              <w:t xml:space="preserve">   </w:t>
            </w:r>
            <w:r w:rsidR="000F6CA5" w:rsidRPr="000F6CA5">
              <w:rPr>
                <w:rFonts w:cstheme="minorHAnsi"/>
              </w:rPr>
              <w:t>___________</w:t>
            </w:r>
            <w:r w:rsidR="00895D1F" w:rsidRPr="000F6CA5">
              <w:rPr>
                <w:rFonts w:cstheme="minorHAnsi"/>
              </w:rPr>
              <w:t>______</w:t>
            </w:r>
          </w:p>
        </w:tc>
      </w:tr>
      <w:tr w:rsidR="00266A16" w14:paraId="45CC6CF2" w14:textId="77777777" w:rsidTr="00F80D68">
        <w:trPr>
          <w:jc w:val="center"/>
        </w:trPr>
        <w:tc>
          <w:tcPr>
            <w:tcW w:w="4395" w:type="dxa"/>
          </w:tcPr>
          <w:p w14:paraId="5C9353E1" w14:textId="77777777" w:rsidR="00266A16" w:rsidRDefault="00266A16">
            <w:pPr>
              <w:spacing w:line="276" w:lineRule="auto"/>
              <w:ind w:right="-17"/>
              <w:rPr>
                <w:rFonts w:asciiTheme="minorHAnsi" w:hAnsiTheme="minorHAnsi" w:cstheme="minorHAnsi"/>
                <w:b/>
                <w:sz w:val="22"/>
                <w:szCs w:val="22"/>
              </w:rPr>
            </w:pPr>
          </w:p>
          <w:p w14:paraId="1B05D2E1" w14:textId="77777777" w:rsidR="00266A16" w:rsidRDefault="00000000">
            <w:pPr>
              <w:spacing w:line="276" w:lineRule="auto"/>
              <w:ind w:right="-17"/>
              <w:rPr>
                <w:rFonts w:asciiTheme="minorHAnsi" w:hAnsiTheme="minorHAnsi" w:cstheme="minorHAnsi"/>
                <w:b/>
                <w:sz w:val="22"/>
                <w:szCs w:val="22"/>
              </w:rPr>
            </w:pPr>
            <w:r>
              <w:rPr>
                <w:rFonts w:asciiTheme="minorHAnsi" w:hAnsiTheme="minorHAnsi" w:cstheme="minorHAnsi"/>
                <w:b/>
                <w:sz w:val="22"/>
                <w:szCs w:val="22"/>
              </w:rPr>
              <w:t xml:space="preserve">Per il CIHEAM Bari: </w:t>
            </w:r>
          </w:p>
          <w:p w14:paraId="4977CA0B" w14:textId="7BAD7319" w:rsidR="00266A16" w:rsidRDefault="000F6CA5">
            <w:pPr>
              <w:spacing w:line="276" w:lineRule="auto"/>
              <w:ind w:right="-17"/>
              <w:rPr>
                <w:rFonts w:asciiTheme="minorHAnsi" w:hAnsiTheme="minorHAnsi" w:cstheme="minorHAnsi"/>
                <w:b/>
                <w:sz w:val="22"/>
                <w:szCs w:val="22"/>
              </w:rPr>
            </w:pPr>
            <w:r>
              <w:rPr>
                <w:rFonts w:asciiTheme="minorHAnsi" w:hAnsiTheme="minorHAnsi" w:cstheme="minorHAnsi"/>
                <w:b/>
                <w:sz w:val="22"/>
                <w:szCs w:val="22"/>
              </w:rPr>
              <w:t>Biagio Di Terlizzi</w:t>
            </w:r>
          </w:p>
          <w:p w14:paraId="138EECB4" w14:textId="1DBD5AED" w:rsidR="00266A16" w:rsidRDefault="00000000">
            <w:pPr>
              <w:spacing w:line="276" w:lineRule="auto"/>
              <w:ind w:right="-17"/>
              <w:rPr>
                <w:rFonts w:asciiTheme="minorHAnsi" w:hAnsiTheme="minorHAnsi" w:cstheme="minorHAnsi"/>
                <w:sz w:val="22"/>
                <w:szCs w:val="22"/>
              </w:rPr>
            </w:pPr>
            <w:r>
              <w:rPr>
                <w:rFonts w:asciiTheme="minorHAnsi" w:hAnsiTheme="minorHAnsi" w:cstheme="minorHAnsi"/>
                <w:b/>
                <w:sz w:val="22"/>
                <w:szCs w:val="22"/>
                <w:lang w:val="en-US"/>
              </w:rPr>
              <w:t>Direttore</w:t>
            </w:r>
          </w:p>
        </w:tc>
        <w:tc>
          <w:tcPr>
            <w:tcW w:w="289" w:type="dxa"/>
          </w:tcPr>
          <w:p w14:paraId="6D1B6DA9" w14:textId="77777777" w:rsidR="00266A16" w:rsidRDefault="00266A16">
            <w:pPr>
              <w:spacing w:line="276" w:lineRule="auto"/>
              <w:ind w:right="-17"/>
              <w:rPr>
                <w:rFonts w:asciiTheme="minorHAnsi" w:hAnsiTheme="minorHAnsi" w:cstheme="minorHAnsi"/>
                <w:sz w:val="22"/>
                <w:szCs w:val="22"/>
              </w:rPr>
            </w:pPr>
          </w:p>
        </w:tc>
        <w:tc>
          <w:tcPr>
            <w:tcW w:w="4530" w:type="dxa"/>
          </w:tcPr>
          <w:p w14:paraId="504AD60B" w14:textId="77777777" w:rsidR="00266A16" w:rsidRPr="00B35BE7" w:rsidRDefault="00266A16">
            <w:pPr>
              <w:spacing w:line="276" w:lineRule="auto"/>
              <w:ind w:right="-17"/>
              <w:rPr>
                <w:rFonts w:asciiTheme="minorHAnsi" w:hAnsiTheme="minorHAnsi" w:cstheme="minorHAnsi"/>
                <w:b/>
                <w:sz w:val="22"/>
                <w:szCs w:val="22"/>
              </w:rPr>
            </w:pPr>
          </w:p>
          <w:p w14:paraId="62024254" w14:textId="2D9EFCE7" w:rsidR="00266A16" w:rsidRPr="00FA67C0" w:rsidRDefault="00000000">
            <w:pPr>
              <w:spacing w:line="276" w:lineRule="auto"/>
              <w:ind w:right="-17"/>
              <w:rPr>
                <w:rFonts w:asciiTheme="minorHAnsi" w:hAnsiTheme="minorHAnsi" w:cstheme="minorHAnsi"/>
                <w:b/>
                <w:sz w:val="22"/>
                <w:szCs w:val="22"/>
              </w:rPr>
            </w:pPr>
            <w:r w:rsidRPr="00B35BE7">
              <w:rPr>
                <w:rFonts w:asciiTheme="minorHAnsi" w:hAnsiTheme="minorHAnsi" w:cstheme="minorHAnsi"/>
                <w:b/>
                <w:sz w:val="22"/>
                <w:szCs w:val="22"/>
              </w:rPr>
              <w:t>Per</w:t>
            </w:r>
            <w:r w:rsidRPr="00B35BE7">
              <w:rPr>
                <w:rFonts w:asciiTheme="minorHAnsi" w:eastAsiaTheme="minorHAnsi" w:hAnsiTheme="minorHAnsi" w:cstheme="minorBidi"/>
                <w:sz w:val="22"/>
                <w:szCs w:val="22"/>
                <w:lang w:eastAsia="en-US"/>
              </w:rPr>
              <w:t xml:space="preserve"> </w:t>
            </w:r>
            <w:r w:rsidR="00C858F4" w:rsidRPr="00FA67C0">
              <w:rPr>
                <w:rFonts w:asciiTheme="minorHAnsi" w:hAnsiTheme="minorHAnsi" w:cstheme="minorHAnsi"/>
                <w:sz w:val="22"/>
                <w:szCs w:val="22"/>
                <w:highlight w:val="yellow"/>
              </w:rPr>
              <w:t>xxxxxxxx</w:t>
            </w:r>
            <w:r w:rsidRPr="00FA67C0">
              <w:rPr>
                <w:rFonts w:asciiTheme="minorHAnsi" w:eastAsiaTheme="minorHAnsi" w:hAnsiTheme="minorHAnsi" w:cstheme="minorHAnsi"/>
                <w:b/>
                <w:bCs/>
                <w:sz w:val="22"/>
                <w:szCs w:val="22"/>
              </w:rPr>
              <w:t>:</w:t>
            </w:r>
          </w:p>
          <w:p w14:paraId="1E760A7E" w14:textId="77777777" w:rsidR="00266A16" w:rsidRPr="00FA67C0" w:rsidRDefault="00C858F4">
            <w:pPr>
              <w:spacing w:line="276" w:lineRule="auto"/>
              <w:ind w:right="-17"/>
              <w:rPr>
                <w:rFonts w:asciiTheme="minorHAnsi" w:hAnsiTheme="minorHAnsi" w:cstheme="minorHAnsi"/>
                <w:sz w:val="22"/>
                <w:szCs w:val="22"/>
              </w:rPr>
            </w:pPr>
            <w:r w:rsidRPr="00FA67C0">
              <w:rPr>
                <w:rFonts w:asciiTheme="minorHAnsi" w:hAnsiTheme="minorHAnsi" w:cstheme="minorHAnsi"/>
                <w:sz w:val="22"/>
                <w:szCs w:val="22"/>
                <w:highlight w:val="yellow"/>
              </w:rPr>
              <w:t>xxxxxxxx</w:t>
            </w:r>
          </w:p>
          <w:p w14:paraId="1A68E957" w14:textId="317D4A22" w:rsidR="00C858F4" w:rsidRPr="00B35BE7" w:rsidRDefault="00C858F4">
            <w:pPr>
              <w:spacing w:line="276" w:lineRule="auto"/>
              <w:ind w:right="-17"/>
              <w:rPr>
                <w:rFonts w:asciiTheme="minorHAnsi" w:hAnsiTheme="minorHAnsi" w:cstheme="minorHAnsi"/>
                <w:b/>
                <w:sz w:val="22"/>
                <w:szCs w:val="22"/>
              </w:rPr>
            </w:pPr>
            <w:r w:rsidRPr="00FA67C0">
              <w:rPr>
                <w:rFonts w:asciiTheme="minorHAnsi" w:hAnsiTheme="minorHAnsi" w:cstheme="minorHAnsi"/>
                <w:sz w:val="22"/>
                <w:szCs w:val="22"/>
                <w:highlight w:val="yellow"/>
              </w:rPr>
              <w:t>xxxxxxxx</w:t>
            </w:r>
          </w:p>
        </w:tc>
      </w:tr>
      <w:tr w:rsidR="00266A16" w14:paraId="37415464" w14:textId="77777777" w:rsidTr="00F80D68">
        <w:trPr>
          <w:jc w:val="center"/>
        </w:trPr>
        <w:tc>
          <w:tcPr>
            <w:tcW w:w="4395" w:type="dxa"/>
          </w:tcPr>
          <w:p w14:paraId="4E7C5E8C" w14:textId="77777777" w:rsidR="00266A16" w:rsidRDefault="00266A16">
            <w:pPr>
              <w:spacing w:after="120" w:line="276" w:lineRule="auto"/>
              <w:ind w:right="-19"/>
              <w:rPr>
                <w:rFonts w:asciiTheme="minorHAnsi" w:hAnsiTheme="minorHAnsi" w:cstheme="minorHAnsi"/>
                <w:sz w:val="22"/>
                <w:szCs w:val="22"/>
              </w:rPr>
            </w:pPr>
          </w:p>
          <w:p w14:paraId="14440A83" w14:textId="77777777" w:rsidR="00266A16" w:rsidRDefault="00266A16">
            <w:pPr>
              <w:spacing w:after="120" w:line="276" w:lineRule="auto"/>
              <w:ind w:right="-19"/>
              <w:rPr>
                <w:rFonts w:asciiTheme="minorHAnsi" w:hAnsiTheme="minorHAnsi" w:cstheme="minorHAnsi"/>
                <w:sz w:val="22"/>
                <w:szCs w:val="22"/>
              </w:rPr>
            </w:pPr>
          </w:p>
          <w:p w14:paraId="1153FB6A" w14:textId="77777777" w:rsidR="00266A16" w:rsidRDefault="00000000">
            <w:pPr>
              <w:spacing w:after="120" w:line="276" w:lineRule="auto"/>
              <w:ind w:right="-19"/>
              <w:rPr>
                <w:rFonts w:asciiTheme="minorHAnsi" w:hAnsiTheme="minorHAnsi" w:cstheme="minorHAnsi"/>
                <w:sz w:val="22"/>
                <w:szCs w:val="22"/>
              </w:rPr>
            </w:pPr>
            <w:r>
              <w:rPr>
                <w:rFonts w:asciiTheme="minorHAnsi" w:hAnsiTheme="minorHAnsi" w:cstheme="minorHAnsi"/>
                <w:sz w:val="22"/>
                <w:szCs w:val="22"/>
              </w:rPr>
              <w:t>Firma ______________________</w:t>
            </w:r>
          </w:p>
        </w:tc>
        <w:tc>
          <w:tcPr>
            <w:tcW w:w="289" w:type="dxa"/>
          </w:tcPr>
          <w:p w14:paraId="5DE0D158" w14:textId="77777777" w:rsidR="00266A16" w:rsidRDefault="00266A16">
            <w:pPr>
              <w:spacing w:line="276" w:lineRule="auto"/>
              <w:ind w:right="-19"/>
              <w:rPr>
                <w:rFonts w:asciiTheme="minorHAnsi" w:hAnsiTheme="minorHAnsi" w:cstheme="minorHAnsi"/>
                <w:sz w:val="22"/>
                <w:szCs w:val="22"/>
              </w:rPr>
            </w:pPr>
          </w:p>
        </w:tc>
        <w:tc>
          <w:tcPr>
            <w:tcW w:w="4530" w:type="dxa"/>
          </w:tcPr>
          <w:p w14:paraId="14CC13E2" w14:textId="77777777" w:rsidR="00266A16" w:rsidRDefault="00266A16">
            <w:pPr>
              <w:spacing w:after="120" w:line="276" w:lineRule="auto"/>
              <w:ind w:right="-19"/>
              <w:rPr>
                <w:rFonts w:asciiTheme="minorHAnsi" w:hAnsiTheme="minorHAnsi" w:cstheme="minorHAnsi"/>
                <w:sz w:val="22"/>
                <w:szCs w:val="22"/>
              </w:rPr>
            </w:pPr>
          </w:p>
          <w:p w14:paraId="742382B1" w14:textId="77777777" w:rsidR="00266A16" w:rsidRDefault="00266A16">
            <w:pPr>
              <w:spacing w:after="120" w:line="276" w:lineRule="auto"/>
              <w:ind w:right="-19"/>
              <w:rPr>
                <w:rFonts w:asciiTheme="minorHAnsi" w:hAnsiTheme="minorHAnsi" w:cstheme="minorHAnsi"/>
                <w:sz w:val="22"/>
                <w:szCs w:val="22"/>
              </w:rPr>
            </w:pPr>
          </w:p>
          <w:p w14:paraId="1159A5FB" w14:textId="11DD0DEC" w:rsidR="00266A16" w:rsidRDefault="00000000">
            <w:pPr>
              <w:spacing w:after="120" w:line="276" w:lineRule="auto"/>
              <w:ind w:right="-19"/>
              <w:rPr>
                <w:rFonts w:asciiTheme="minorHAnsi" w:hAnsiTheme="minorHAnsi" w:cstheme="minorHAnsi"/>
                <w:sz w:val="22"/>
                <w:szCs w:val="22"/>
              </w:rPr>
            </w:pPr>
            <w:r>
              <w:rPr>
                <w:rFonts w:asciiTheme="minorHAnsi" w:hAnsiTheme="minorHAnsi" w:cstheme="minorHAnsi"/>
                <w:sz w:val="22"/>
                <w:szCs w:val="22"/>
              </w:rPr>
              <w:t>Firma</w:t>
            </w:r>
            <w:r w:rsidR="000F6CA5">
              <w:rPr>
                <w:rFonts w:asciiTheme="minorHAnsi" w:hAnsiTheme="minorHAnsi" w:cstheme="minorHAnsi"/>
                <w:sz w:val="22"/>
                <w:szCs w:val="22"/>
              </w:rPr>
              <w:t xml:space="preserve"> </w:t>
            </w:r>
            <w:r>
              <w:rPr>
                <w:rFonts w:asciiTheme="minorHAnsi" w:hAnsiTheme="minorHAnsi" w:cstheme="minorHAnsi"/>
                <w:sz w:val="22"/>
                <w:szCs w:val="22"/>
              </w:rPr>
              <w:t>_______________________</w:t>
            </w:r>
          </w:p>
        </w:tc>
      </w:tr>
    </w:tbl>
    <w:p w14:paraId="604F61BC" w14:textId="77777777" w:rsidR="00266A16" w:rsidRPr="00CA7BE0" w:rsidRDefault="00266A16" w:rsidP="00CA7BE0"/>
    <w:sectPr w:rsidR="00266A16" w:rsidRPr="00CA7BE0" w:rsidSect="00096474">
      <w:headerReference w:type="even" r:id="rId13"/>
      <w:headerReference w:type="default" r:id="rId14"/>
      <w:footerReference w:type="even" r:id="rId15"/>
      <w:footerReference w:type="default" r:id="rId16"/>
      <w:headerReference w:type="first" r:id="rId17"/>
      <w:footerReference w:type="first" r:id="rId18"/>
      <w:pgSz w:w="11900" w:h="16840"/>
      <w:pgMar w:top="1418" w:right="1134" w:bottom="1134"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9414" w14:textId="77777777" w:rsidR="005969A6" w:rsidRDefault="005969A6">
      <w:pPr>
        <w:spacing w:after="0" w:line="240" w:lineRule="auto"/>
      </w:pPr>
      <w:r>
        <w:separator/>
      </w:r>
    </w:p>
  </w:endnote>
  <w:endnote w:type="continuationSeparator" w:id="0">
    <w:p w14:paraId="0ACA554D" w14:textId="77777777" w:rsidR="005969A6" w:rsidRDefault="00596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5D87" w14:textId="77777777" w:rsidR="00466C03" w:rsidRDefault="00466C0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E1A5B" w14:textId="296EA427" w:rsidR="00266A16" w:rsidRDefault="00266A16">
    <w:pPr>
      <w:pStyle w:val="Pidipagina"/>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6AED" w14:textId="41816AEA" w:rsidR="00266A16" w:rsidRPr="00136BDA" w:rsidRDefault="00266A16" w:rsidP="00136B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52FF" w14:textId="77777777" w:rsidR="005969A6" w:rsidRDefault="005969A6">
      <w:pPr>
        <w:spacing w:after="0" w:line="240" w:lineRule="auto"/>
      </w:pPr>
      <w:r>
        <w:separator/>
      </w:r>
    </w:p>
  </w:footnote>
  <w:footnote w:type="continuationSeparator" w:id="0">
    <w:p w14:paraId="2E35F4F9" w14:textId="77777777" w:rsidR="005969A6" w:rsidRDefault="00596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ADAFD" w14:textId="77777777" w:rsidR="00466C03" w:rsidRDefault="00466C0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040231"/>
      <w:docPartObj>
        <w:docPartGallery w:val="Page Numbers (Margins)"/>
        <w:docPartUnique/>
      </w:docPartObj>
    </w:sdtPr>
    <w:sdtContent>
      <w:p w14:paraId="76B57412" w14:textId="77777777" w:rsidR="00266A16" w:rsidRDefault="00000000">
        <w:pPr>
          <w:pStyle w:val="Intestazione"/>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ABC6" w14:textId="518A4B8E" w:rsidR="00266A16" w:rsidRDefault="00266A16">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BDC"/>
    <w:multiLevelType w:val="hybridMultilevel"/>
    <w:tmpl w:val="28BE71D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DE084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022FE0"/>
    <w:multiLevelType w:val="hybridMultilevel"/>
    <w:tmpl w:val="C0029BD0"/>
    <w:lvl w:ilvl="0" w:tplc="F866F054">
      <w:start w:val="1"/>
      <w:numFmt w:val="decimal"/>
      <w:lvlText w:val="%1."/>
      <w:lvlJc w:val="left"/>
      <w:pPr>
        <w:ind w:left="360" w:hanging="360"/>
      </w:pPr>
    </w:lvl>
    <w:lvl w:ilvl="1" w:tplc="6778D24E">
      <w:start w:val="1"/>
      <w:numFmt w:val="lowerLetter"/>
      <w:lvlText w:val="%2."/>
      <w:lvlJc w:val="left"/>
      <w:pPr>
        <w:ind w:left="1080" w:hanging="360"/>
      </w:pPr>
    </w:lvl>
    <w:lvl w:ilvl="2" w:tplc="A1247BBA">
      <w:start w:val="1"/>
      <w:numFmt w:val="lowerRoman"/>
      <w:lvlText w:val="%3."/>
      <w:lvlJc w:val="right"/>
      <w:pPr>
        <w:ind w:left="1800" w:hanging="180"/>
      </w:pPr>
    </w:lvl>
    <w:lvl w:ilvl="3" w:tplc="0148796A">
      <w:start w:val="1"/>
      <w:numFmt w:val="decimal"/>
      <w:lvlText w:val="%4."/>
      <w:lvlJc w:val="left"/>
      <w:pPr>
        <w:ind w:left="2520" w:hanging="360"/>
      </w:pPr>
    </w:lvl>
    <w:lvl w:ilvl="4" w:tplc="60AC16AC">
      <w:start w:val="1"/>
      <w:numFmt w:val="lowerLetter"/>
      <w:lvlText w:val="%5."/>
      <w:lvlJc w:val="left"/>
      <w:pPr>
        <w:ind w:left="3240" w:hanging="360"/>
      </w:pPr>
    </w:lvl>
    <w:lvl w:ilvl="5" w:tplc="2FCE62A8">
      <w:start w:val="1"/>
      <w:numFmt w:val="lowerRoman"/>
      <w:lvlText w:val="%6."/>
      <w:lvlJc w:val="right"/>
      <w:pPr>
        <w:ind w:left="3960" w:hanging="180"/>
      </w:pPr>
    </w:lvl>
    <w:lvl w:ilvl="6" w:tplc="4E96590A">
      <w:start w:val="1"/>
      <w:numFmt w:val="decimal"/>
      <w:lvlText w:val="%7."/>
      <w:lvlJc w:val="left"/>
      <w:pPr>
        <w:ind w:left="4680" w:hanging="360"/>
      </w:pPr>
    </w:lvl>
    <w:lvl w:ilvl="7" w:tplc="3378FD30">
      <w:start w:val="1"/>
      <w:numFmt w:val="lowerLetter"/>
      <w:lvlText w:val="%8."/>
      <w:lvlJc w:val="left"/>
      <w:pPr>
        <w:ind w:left="5400" w:hanging="360"/>
      </w:pPr>
    </w:lvl>
    <w:lvl w:ilvl="8" w:tplc="C2421106">
      <w:start w:val="1"/>
      <w:numFmt w:val="lowerRoman"/>
      <w:lvlText w:val="%9."/>
      <w:lvlJc w:val="right"/>
      <w:pPr>
        <w:ind w:left="6120" w:hanging="180"/>
      </w:pPr>
    </w:lvl>
  </w:abstractNum>
  <w:abstractNum w:abstractNumId="3" w15:restartNumberingAfterBreak="0">
    <w:nsid w:val="198D6BB2"/>
    <w:multiLevelType w:val="hybridMultilevel"/>
    <w:tmpl w:val="BB482982"/>
    <w:lvl w:ilvl="0" w:tplc="DFC4E064">
      <w:start w:val="1"/>
      <w:numFmt w:val="bullet"/>
      <w:lvlText w:val=""/>
      <w:lvlJc w:val="left"/>
      <w:pPr>
        <w:ind w:left="4320" w:hanging="360"/>
      </w:pPr>
      <w:rPr>
        <w:rFonts w:ascii="Symbol" w:hAnsi="Symbol" w:hint="default"/>
      </w:rPr>
    </w:lvl>
    <w:lvl w:ilvl="1" w:tplc="F31AD038">
      <w:start w:val="1"/>
      <w:numFmt w:val="bullet"/>
      <w:lvlText w:val="o"/>
      <w:lvlJc w:val="left"/>
      <w:pPr>
        <w:ind w:left="5040" w:hanging="360"/>
      </w:pPr>
      <w:rPr>
        <w:rFonts w:ascii="Courier New" w:hAnsi="Courier New" w:cs="Courier New" w:hint="default"/>
      </w:rPr>
    </w:lvl>
    <w:lvl w:ilvl="2" w:tplc="71C89A96">
      <w:start w:val="1"/>
      <w:numFmt w:val="bullet"/>
      <w:lvlText w:val=""/>
      <w:lvlJc w:val="left"/>
      <w:pPr>
        <w:ind w:left="5760" w:hanging="360"/>
      </w:pPr>
      <w:rPr>
        <w:rFonts w:ascii="Wingdings" w:hAnsi="Wingdings" w:hint="default"/>
      </w:rPr>
    </w:lvl>
    <w:lvl w:ilvl="3" w:tplc="D5B639CC">
      <w:start w:val="1"/>
      <w:numFmt w:val="bullet"/>
      <w:lvlText w:val=""/>
      <w:lvlJc w:val="left"/>
      <w:pPr>
        <w:ind w:left="6480" w:hanging="360"/>
      </w:pPr>
      <w:rPr>
        <w:rFonts w:ascii="Symbol" w:hAnsi="Symbol" w:hint="default"/>
      </w:rPr>
    </w:lvl>
    <w:lvl w:ilvl="4" w:tplc="97840740">
      <w:start w:val="1"/>
      <w:numFmt w:val="bullet"/>
      <w:lvlText w:val="o"/>
      <w:lvlJc w:val="left"/>
      <w:pPr>
        <w:ind w:left="7200" w:hanging="360"/>
      </w:pPr>
      <w:rPr>
        <w:rFonts w:ascii="Courier New" w:hAnsi="Courier New" w:cs="Courier New" w:hint="default"/>
      </w:rPr>
    </w:lvl>
    <w:lvl w:ilvl="5" w:tplc="8A042FB8">
      <w:start w:val="1"/>
      <w:numFmt w:val="bullet"/>
      <w:lvlText w:val=""/>
      <w:lvlJc w:val="left"/>
      <w:pPr>
        <w:ind w:left="7920" w:hanging="360"/>
      </w:pPr>
      <w:rPr>
        <w:rFonts w:ascii="Wingdings" w:hAnsi="Wingdings" w:hint="default"/>
      </w:rPr>
    </w:lvl>
    <w:lvl w:ilvl="6" w:tplc="F3E40454">
      <w:start w:val="1"/>
      <w:numFmt w:val="bullet"/>
      <w:lvlText w:val=""/>
      <w:lvlJc w:val="left"/>
      <w:pPr>
        <w:ind w:left="8640" w:hanging="360"/>
      </w:pPr>
      <w:rPr>
        <w:rFonts w:ascii="Symbol" w:hAnsi="Symbol" w:hint="default"/>
      </w:rPr>
    </w:lvl>
    <w:lvl w:ilvl="7" w:tplc="5C20CF60">
      <w:start w:val="1"/>
      <w:numFmt w:val="bullet"/>
      <w:lvlText w:val="o"/>
      <w:lvlJc w:val="left"/>
      <w:pPr>
        <w:ind w:left="9360" w:hanging="360"/>
      </w:pPr>
      <w:rPr>
        <w:rFonts w:ascii="Courier New" w:hAnsi="Courier New" w:cs="Courier New" w:hint="default"/>
      </w:rPr>
    </w:lvl>
    <w:lvl w:ilvl="8" w:tplc="4D5E7B10">
      <w:start w:val="1"/>
      <w:numFmt w:val="bullet"/>
      <w:lvlText w:val=""/>
      <w:lvlJc w:val="left"/>
      <w:pPr>
        <w:ind w:left="10080" w:hanging="360"/>
      </w:pPr>
      <w:rPr>
        <w:rFonts w:ascii="Wingdings" w:hAnsi="Wingdings" w:hint="default"/>
      </w:rPr>
    </w:lvl>
  </w:abstractNum>
  <w:abstractNum w:abstractNumId="4" w15:restartNumberingAfterBreak="0">
    <w:nsid w:val="1D0F7368"/>
    <w:multiLevelType w:val="hybridMultilevel"/>
    <w:tmpl w:val="58C85656"/>
    <w:lvl w:ilvl="0" w:tplc="A60A3FA6">
      <w:start w:val="1"/>
      <w:numFmt w:val="bullet"/>
      <w:lvlText w:val="o"/>
      <w:lvlJc w:val="left"/>
      <w:pPr>
        <w:ind w:left="720" w:hanging="360"/>
      </w:pPr>
      <w:rPr>
        <w:rFonts w:ascii="Courier New" w:hAnsi="Courier New" w:cs="Courier New" w:hint="default"/>
      </w:rPr>
    </w:lvl>
    <w:lvl w:ilvl="1" w:tplc="54A24630">
      <w:start w:val="1"/>
      <w:numFmt w:val="bullet"/>
      <w:lvlText w:val="o"/>
      <w:lvlJc w:val="left"/>
      <w:pPr>
        <w:ind w:left="1440" w:hanging="360"/>
      </w:pPr>
      <w:rPr>
        <w:rFonts w:ascii="Courier New" w:hAnsi="Courier New" w:cs="Courier New" w:hint="default"/>
      </w:rPr>
    </w:lvl>
    <w:lvl w:ilvl="2" w:tplc="34225614">
      <w:start w:val="1"/>
      <w:numFmt w:val="bullet"/>
      <w:lvlText w:val=""/>
      <w:lvlJc w:val="left"/>
      <w:pPr>
        <w:ind w:left="2160" w:hanging="360"/>
      </w:pPr>
      <w:rPr>
        <w:rFonts w:ascii="Wingdings" w:hAnsi="Wingdings" w:hint="default"/>
      </w:rPr>
    </w:lvl>
    <w:lvl w:ilvl="3" w:tplc="B36E0FFC">
      <w:start w:val="1"/>
      <w:numFmt w:val="bullet"/>
      <w:lvlText w:val=""/>
      <w:lvlJc w:val="left"/>
      <w:pPr>
        <w:ind w:left="2880" w:hanging="360"/>
      </w:pPr>
      <w:rPr>
        <w:rFonts w:ascii="Symbol" w:hAnsi="Symbol" w:hint="default"/>
      </w:rPr>
    </w:lvl>
    <w:lvl w:ilvl="4" w:tplc="9C46C870">
      <w:start w:val="1"/>
      <w:numFmt w:val="bullet"/>
      <w:lvlText w:val="o"/>
      <w:lvlJc w:val="left"/>
      <w:pPr>
        <w:ind w:left="3600" w:hanging="360"/>
      </w:pPr>
      <w:rPr>
        <w:rFonts w:ascii="Courier New" w:hAnsi="Courier New" w:cs="Courier New" w:hint="default"/>
      </w:rPr>
    </w:lvl>
    <w:lvl w:ilvl="5" w:tplc="16D419E6">
      <w:start w:val="1"/>
      <w:numFmt w:val="bullet"/>
      <w:lvlText w:val=""/>
      <w:lvlJc w:val="left"/>
      <w:pPr>
        <w:ind w:left="4320" w:hanging="360"/>
      </w:pPr>
      <w:rPr>
        <w:rFonts w:ascii="Wingdings" w:hAnsi="Wingdings" w:hint="default"/>
      </w:rPr>
    </w:lvl>
    <w:lvl w:ilvl="6" w:tplc="0F7EA656">
      <w:start w:val="1"/>
      <w:numFmt w:val="bullet"/>
      <w:lvlText w:val=""/>
      <w:lvlJc w:val="left"/>
      <w:pPr>
        <w:ind w:left="5040" w:hanging="360"/>
      </w:pPr>
      <w:rPr>
        <w:rFonts w:ascii="Symbol" w:hAnsi="Symbol" w:hint="default"/>
      </w:rPr>
    </w:lvl>
    <w:lvl w:ilvl="7" w:tplc="C3DEAA94">
      <w:start w:val="1"/>
      <w:numFmt w:val="bullet"/>
      <w:lvlText w:val="o"/>
      <w:lvlJc w:val="left"/>
      <w:pPr>
        <w:ind w:left="5760" w:hanging="360"/>
      </w:pPr>
      <w:rPr>
        <w:rFonts w:ascii="Courier New" w:hAnsi="Courier New" w:cs="Courier New" w:hint="default"/>
      </w:rPr>
    </w:lvl>
    <w:lvl w:ilvl="8" w:tplc="617A04B2">
      <w:start w:val="1"/>
      <w:numFmt w:val="bullet"/>
      <w:lvlText w:val=""/>
      <w:lvlJc w:val="left"/>
      <w:pPr>
        <w:ind w:left="6480" w:hanging="360"/>
      </w:pPr>
      <w:rPr>
        <w:rFonts w:ascii="Wingdings" w:hAnsi="Wingdings" w:hint="default"/>
      </w:rPr>
    </w:lvl>
  </w:abstractNum>
  <w:abstractNum w:abstractNumId="5" w15:restartNumberingAfterBreak="0">
    <w:nsid w:val="28481260"/>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A40A6E"/>
    <w:multiLevelType w:val="multilevel"/>
    <w:tmpl w:val="A8A2D5B4"/>
    <w:lvl w:ilvl="0">
      <w:start w:val="1"/>
      <w:numFmt w:val="decimal"/>
      <w:lvlText w:val="%1."/>
      <w:lvlJc w:val="left"/>
      <w:pPr>
        <w:ind w:left="756" w:hanging="360"/>
      </w:pPr>
    </w:lvl>
    <w:lvl w:ilvl="1">
      <w:start w:val="1"/>
      <w:numFmt w:val="decimal"/>
      <w:isLgl/>
      <w:lvlText w:val="%1.%2"/>
      <w:lvlJc w:val="left"/>
      <w:pPr>
        <w:ind w:left="1116" w:hanging="720"/>
      </w:pPr>
      <w:rPr>
        <w:rFonts w:hint="default"/>
        <w:b w:val="0"/>
        <w:bCs w:val="0"/>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7" w15:restartNumberingAfterBreak="0">
    <w:nsid w:val="384A30AC"/>
    <w:multiLevelType w:val="hybridMultilevel"/>
    <w:tmpl w:val="E0D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B0743B3"/>
    <w:multiLevelType w:val="hybridMultilevel"/>
    <w:tmpl w:val="D5468612"/>
    <w:lvl w:ilvl="0" w:tplc="FF40F630">
      <w:start w:val="1"/>
      <w:numFmt w:val="lowerLetter"/>
      <w:lvlText w:val="%1)"/>
      <w:lvlJc w:val="left"/>
      <w:pPr>
        <w:ind w:left="786" w:hanging="360"/>
      </w:pPr>
      <w:rPr>
        <w:rFonts w:hint="default"/>
      </w:rPr>
    </w:lvl>
    <w:lvl w:ilvl="1" w:tplc="1428C10E">
      <w:start w:val="1"/>
      <w:numFmt w:val="lowerLetter"/>
      <w:lvlText w:val="%2."/>
      <w:lvlJc w:val="left"/>
      <w:pPr>
        <w:ind w:left="1506" w:hanging="360"/>
      </w:pPr>
    </w:lvl>
    <w:lvl w:ilvl="2" w:tplc="CF625E1C">
      <w:start w:val="1"/>
      <w:numFmt w:val="lowerRoman"/>
      <w:lvlText w:val="%3."/>
      <w:lvlJc w:val="right"/>
      <w:pPr>
        <w:ind w:left="2226" w:hanging="180"/>
      </w:pPr>
    </w:lvl>
    <w:lvl w:ilvl="3" w:tplc="EB662CD4">
      <w:start w:val="1"/>
      <w:numFmt w:val="decimal"/>
      <w:lvlText w:val="%4."/>
      <w:lvlJc w:val="left"/>
      <w:pPr>
        <w:ind w:left="2946" w:hanging="360"/>
      </w:pPr>
    </w:lvl>
    <w:lvl w:ilvl="4" w:tplc="38A0A45A">
      <w:start w:val="1"/>
      <w:numFmt w:val="lowerLetter"/>
      <w:lvlText w:val="%5."/>
      <w:lvlJc w:val="left"/>
      <w:pPr>
        <w:ind w:left="3666" w:hanging="360"/>
      </w:pPr>
    </w:lvl>
    <w:lvl w:ilvl="5" w:tplc="943A178E">
      <w:start w:val="1"/>
      <w:numFmt w:val="lowerRoman"/>
      <w:lvlText w:val="%6."/>
      <w:lvlJc w:val="right"/>
      <w:pPr>
        <w:ind w:left="4386" w:hanging="180"/>
      </w:pPr>
    </w:lvl>
    <w:lvl w:ilvl="6" w:tplc="2BEEC33C">
      <w:start w:val="1"/>
      <w:numFmt w:val="decimal"/>
      <w:lvlText w:val="%7."/>
      <w:lvlJc w:val="left"/>
      <w:pPr>
        <w:ind w:left="5106" w:hanging="360"/>
      </w:pPr>
    </w:lvl>
    <w:lvl w:ilvl="7" w:tplc="8670F0DA">
      <w:start w:val="1"/>
      <w:numFmt w:val="lowerLetter"/>
      <w:lvlText w:val="%8."/>
      <w:lvlJc w:val="left"/>
      <w:pPr>
        <w:ind w:left="5826" w:hanging="360"/>
      </w:pPr>
    </w:lvl>
    <w:lvl w:ilvl="8" w:tplc="913C3FEA">
      <w:start w:val="1"/>
      <w:numFmt w:val="lowerRoman"/>
      <w:lvlText w:val="%9."/>
      <w:lvlJc w:val="right"/>
      <w:pPr>
        <w:ind w:left="6546" w:hanging="180"/>
      </w:pPr>
    </w:lvl>
  </w:abstractNum>
  <w:abstractNum w:abstractNumId="9" w15:restartNumberingAfterBreak="0">
    <w:nsid w:val="42A327D1"/>
    <w:multiLevelType w:val="hybridMultilevel"/>
    <w:tmpl w:val="6CFA0F0E"/>
    <w:lvl w:ilvl="0" w:tplc="05BEA740">
      <w:start w:val="1"/>
      <w:numFmt w:val="decimal"/>
      <w:lvlText w:val="%1."/>
      <w:lvlJc w:val="left"/>
      <w:pPr>
        <w:ind w:left="720" w:hanging="360"/>
      </w:pPr>
      <w:rPr>
        <w:rFonts w:hint="default"/>
      </w:rPr>
    </w:lvl>
    <w:lvl w:ilvl="1" w:tplc="AC3882BA">
      <w:start w:val="1"/>
      <w:numFmt w:val="lowerLetter"/>
      <w:lvlText w:val="%2."/>
      <w:lvlJc w:val="left"/>
      <w:pPr>
        <w:ind w:left="1440" w:hanging="360"/>
      </w:pPr>
    </w:lvl>
    <w:lvl w:ilvl="2" w:tplc="89E47CDA">
      <w:start w:val="1"/>
      <w:numFmt w:val="lowerRoman"/>
      <w:lvlText w:val="%3."/>
      <w:lvlJc w:val="right"/>
      <w:pPr>
        <w:ind w:left="2160" w:hanging="180"/>
      </w:pPr>
    </w:lvl>
    <w:lvl w:ilvl="3" w:tplc="29EEFB40">
      <w:start w:val="1"/>
      <w:numFmt w:val="decimal"/>
      <w:lvlText w:val="%4."/>
      <w:lvlJc w:val="left"/>
      <w:pPr>
        <w:ind w:left="2880" w:hanging="360"/>
      </w:pPr>
    </w:lvl>
    <w:lvl w:ilvl="4" w:tplc="925C48B2">
      <w:start w:val="1"/>
      <w:numFmt w:val="lowerLetter"/>
      <w:lvlText w:val="%5."/>
      <w:lvlJc w:val="left"/>
      <w:pPr>
        <w:ind w:left="3600" w:hanging="360"/>
      </w:pPr>
    </w:lvl>
    <w:lvl w:ilvl="5" w:tplc="5F9C446E">
      <w:start w:val="1"/>
      <w:numFmt w:val="lowerRoman"/>
      <w:lvlText w:val="%6."/>
      <w:lvlJc w:val="right"/>
      <w:pPr>
        <w:ind w:left="4320" w:hanging="180"/>
      </w:pPr>
    </w:lvl>
    <w:lvl w:ilvl="6" w:tplc="C394B3AA">
      <w:start w:val="1"/>
      <w:numFmt w:val="decimal"/>
      <w:lvlText w:val="%7."/>
      <w:lvlJc w:val="left"/>
      <w:pPr>
        <w:ind w:left="5040" w:hanging="360"/>
      </w:pPr>
    </w:lvl>
    <w:lvl w:ilvl="7" w:tplc="1EECAE2C">
      <w:start w:val="1"/>
      <w:numFmt w:val="lowerLetter"/>
      <w:lvlText w:val="%8."/>
      <w:lvlJc w:val="left"/>
      <w:pPr>
        <w:ind w:left="5760" w:hanging="360"/>
      </w:pPr>
    </w:lvl>
    <w:lvl w:ilvl="8" w:tplc="7B3648B2">
      <w:start w:val="1"/>
      <w:numFmt w:val="lowerRoman"/>
      <w:lvlText w:val="%9."/>
      <w:lvlJc w:val="right"/>
      <w:pPr>
        <w:ind w:left="6480" w:hanging="180"/>
      </w:pPr>
    </w:lvl>
  </w:abstractNum>
  <w:abstractNum w:abstractNumId="10" w15:restartNumberingAfterBreak="0">
    <w:nsid w:val="4F56499B"/>
    <w:multiLevelType w:val="hybridMultilevel"/>
    <w:tmpl w:val="2B443D84"/>
    <w:lvl w:ilvl="0" w:tplc="55980DC0">
      <w:start w:val="1"/>
      <w:numFmt w:val="decimal"/>
      <w:lvlText w:val="%1."/>
      <w:lvlJc w:val="left"/>
      <w:pPr>
        <w:ind w:left="396" w:hanging="360"/>
      </w:pPr>
      <w:rPr>
        <w:rFonts w:hint="default"/>
      </w:rPr>
    </w:lvl>
    <w:lvl w:ilvl="1" w:tplc="04C66340">
      <w:start w:val="1"/>
      <w:numFmt w:val="lowerLetter"/>
      <w:lvlText w:val="%2."/>
      <w:lvlJc w:val="left"/>
      <w:pPr>
        <w:ind w:left="1116" w:hanging="360"/>
      </w:pPr>
    </w:lvl>
    <w:lvl w:ilvl="2" w:tplc="2E7A5834">
      <w:start w:val="1"/>
      <w:numFmt w:val="lowerRoman"/>
      <w:lvlText w:val="%3."/>
      <w:lvlJc w:val="right"/>
      <w:pPr>
        <w:ind w:left="1836" w:hanging="180"/>
      </w:pPr>
    </w:lvl>
    <w:lvl w:ilvl="3" w:tplc="30CC4F24">
      <w:start w:val="1"/>
      <w:numFmt w:val="decimal"/>
      <w:lvlText w:val="%4."/>
      <w:lvlJc w:val="left"/>
      <w:pPr>
        <w:ind w:left="2556" w:hanging="360"/>
      </w:pPr>
    </w:lvl>
    <w:lvl w:ilvl="4" w:tplc="9618959A">
      <w:start w:val="1"/>
      <w:numFmt w:val="lowerLetter"/>
      <w:lvlText w:val="%5."/>
      <w:lvlJc w:val="left"/>
      <w:pPr>
        <w:ind w:left="3276" w:hanging="360"/>
      </w:pPr>
    </w:lvl>
    <w:lvl w:ilvl="5" w:tplc="E300FD0A">
      <w:start w:val="1"/>
      <w:numFmt w:val="lowerRoman"/>
      <w:lvlText w:val="%6."/>
      <w:lvlJc w:val="right"/>
      <w:pPr>
        <w:ind w:left="3996" w:hanging="180"/>
      </w:pPr>
    </w:lvl>
    <w:lvl w:ilvl="6" w:tplc="EC041114">
      <w:start w:val="1"/>
      <w:numFmt w:val="decimal"/>
      <w:lvlText w:val="%7."/>
      <w:lvlJc w:val="left"/>
      <w:pPr>
        <w:ind w:left="4716" w:hanging="360"/>
      </w:pPr>
    </w:lvl>
    <w:lvl w:ilvl="7" w:tplc="A0CA0C7C">
      <w:start w:val="1"/>
      <w:numFmt w:val="lowerLetter"/>
      <w:lvlText w:val="%8."/>
      <w:lvlJc w:val="left"/>
      <w:pPr>
        <w:ind w:left="5436" w:hanging="360"/>
      </w:pPr>
    </w:lvl>
    <w:lvl w:ilvl="8" w:tplc="30385634">
      <w:start w:val="1"/>
      <w:numFmt w:val="lowerRoman"/>
      <w:lvlText w:val="%9."/>
      <w:lvlJc w:val="right"/>
      <w:pPr>
        <w:ind w:left="6156" w:hanging="180"/>
      </w:pPr>
    </w:lvl>
  </w:abstractNum>
  <w:abstractNum w:abstractNumId="11" w15:restartNumberingAfterBreak="0">
    <w:nsid w:val="51C23508"/>
    <w:multiLevelType w:val="multilevel"/>
    <w:tmpl w:val="4CC23594"/>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27A4E2F"/>
    <w:multiLevelType w:val="hybridMultilevel"/>
    <w:tmpl w:val="2A7AE690"/>
    <w:lvl w:ilvl="0" w:tplc="E4DEB01C">
      <w:start w:val="5"/>
      <w:numFmt w:val="bullet"/>
      <w:lvlText w:val="-"/>
      <w:lvlJc w:val="left"/>
      <w:pPr>
        <w:ind w:left="720" w:hanging="360"/>
      </w:pPr>
      <w:rPr>
        <w:rFonts w:ascii="Calibri" w:eastAsiaTheme="minorHAnsi" w:hAnsi="Calibri" w:cs="Calibri" w:hint="default"/>
      </w:rPr>
    </w:lvl>
    <w:lvl w:ilvl="1" w:tplc="9036D756">
      <w:start w:val="1"/>
      <w:numFmt w:val="bullet"/>
      <w:lvlText w:val="o"/>
      <w:lvlJc w:val="left"/>
      <w:pPr>
        <w:ind w:left="1440" w:hanging="360"/>
      </w:pPr>
      <w:rPr>
        <w:rFonts w:ascii="Courier New" w:hAnsi="Courier New" w:cs="Courier New" w:hint="default"/>
      </w:rPr>
    </w:lvl>
    <w:lvl w:ilvl="2" w:tplc="A2D4117E">
      <w:start w:val="1"/>
      <w:numFmt w:val="bullet"/>
      <w:lvlText w:val=""/>
      <w:lvlJc w:val="left"/>
      <w:pPr>
        <w:ind w:left="2160" w:hanging="360"/>
      </w:pPr>
      <w:rPr>
        <w:rFonts w:ascii="Wingdings" w:hAnsi="Wingdings" w:hint="default"/>
      </w:rPr>
    </w:lvl>
    <w:lvl w:ilvl="3" w:tplc="56743442">
      <w:start w:val="1"/>
      <w:numFmt w:val="bullet"/>
      <w:lvlText w:val=""/>
      <w:lvlJc w:val="left"/>
      <w:pPr>
        <w:ind w:left="2880" w:hanging="360"/>
      </w:pPr>
      <w:rPr>
        <w:rFonts w:ascii="Symbol" w:hAnsi="Symbol" w:hint="default"/>
      </w:rPr>
    </w:lvl>
    <w:lvl w:ilvl="4" w:tplc="55065F6C">
      <w:start w:val="1"/>
      <w:numFmt w:val="bullet"/>
      <w:lvlText w:val="o"/>
      <w:lvlJc w:val="left"/>
      <w:pPr>
        <w:ind w:left="3600" w:hanging="360"/>
      </w:pPr>
      <w:rPr>
        <w:rFonts w:ascii="Courier New" w:hAnsi="Courier New" w:cs="Courier New" w:hint="default"/>
      </w:rPr>
    </w:lvl>
    <w:lvl w:ilvl="5" w:tplc="1C5E9DC6">
      <w:start w:val="1"/>
      <w:numFmt w:val="bullet"/>
      <w:lvlText w:val=""/>
      <w:lvlJc w:val="left"/>
      <w:pPr>
        <w:ind w:left="4320" w:hanging="360"/>
      </w:pPr>
      <w:rPr>
        <w:rFonts w:ascii="Wingdings" w:hAnsi="Wingdings" w:hint="default"/>
      </w:rPr>
    </w:lvl>
    <w:lvl w:ilvl="6" w:tplc="4C1095DA">
      <w:start w:val="1"/>
      <w:numFmt w:val="bullet"/>
      <w:lvlText w:val=""/>
      <w:lvlJc w:val="left"/>
      <w:pPr>
        <w:ind w:left="5040" w:hanging="360"/>
      </w:pPr>
      <w:rPr>
        <w:rFonts w:ascii="Symbol" w:hAnsi="Symbol" w:hint="default"/>
      </w:rPr>
    </w:lvl>
    <w:lvl w:ilvl="7" w:tplc="4FFE45E2">
      <w:start w:val="1"/>
      <w:numFmt w:val="bullet"/>
      <w:lvlText w:val="o"/>
      <w:lvlJc w:val="left"/>
      <w:pPr>
        <w:ind w:left="5760" w:hanging="360"/>
      </w:pPr>
      <w:rPr>
        <w:rFonts w:ascii="Courier New" w:hAnsi="Courier New" w:cs="Courier New" w:hint="default"/>
      </w:rPr>
    </w:lvl>
    <w:lvl w:ilvl="8" w:tplc="7168FD6E">
      <w:start w:val="1"/>
      <w:numFmt w:val="bullet"/>
      <w:lvlText w:val=""/>
      <w:lvlJc w:val="left"/>
      <w:pPr>
        <w:ind w:left="6480" w:hanging="360"/>
      </w:pPr>
      <w:rPr>
        <w:rFonts w:ascii="Wingdings" w:hAnsi="Wingdings" w:hint="default"/>
      </w:rPr>
    </w:lvl>
  </w:abstractNum>
  <w:abstractNum w:abstractNumId="13" w15:restartNumberingAfterBreak="0">
    <w:nsid w:val="52F37584"/>
    <w:multiLevelType w:val="hybridMultilevel"/>
    <w:tmpl w:val="D228F2C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6D62686"/>
    <w:multiLevelType w:val="multilevel"/>
    <w:tmpl w:val="1DACD790"/>
    <w:lvl w:ilvl="0">
      <w:start w:val="1"/>
      <w:numFmt w:val="decimal"/>
      <w:lvlText w:val="%1."/>
      <w:lvlJc w:val="left"/>
      <w:pPr>
        <w:ind w:left="756" w:hanging="360"/>
      </w:pPr>
    </w:lvl>
    <w:lvl w:ilvl="1">
      <w:start w:val="1"/>
      <w:numFmt w:val="decimal"/>
      <w:isLgl/>
      <w:lvlText w:val="%1.%2"/>
      <w:lvlJc w:val="left"/>
      <w:pPr>
        <w:ind w:left="1116" w:hanging="720"/>
      </w:pPr>
      <w:rPr>
        <w:rFonts w:hint="default"/>
        <w:b w:val="0"/>
        <w:bCs w:val="0"/>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15" w15:restartNumberingAfterBreak="0">
    <w:nsid w:val="5AF5359F"/>
    <w:multiLevelType w:val="hybridMultilevel"/>
    <w:tmpl w:val="9E06C000"/>
    <w:lvl w:ilvl="0" w:tplc="488EEA58">
      <w:start w:val="1"/>
      <w:numFmt w:val="bullet"/>
      <w:lvlText w:val="-"/>
      <w:lvlJc w:val="left"/>
      <w:pPr>
        <w:ind w:left="720" w:hanging="360"/>
      </w:pPr>
      <w:rPr>
        <w:rFonts w:ascii="Calibri" w:eastAsiaTheme="minorHAnsi" w:hAnsi="Calibri" w:cs="Calibri" w:hint="default"/>
      </w:rPr>
    </w:lvl>
    <w:lvl w:ilvl="1" w:tplc="B7C21216">
      <w:start w:val="1"/>
      <w:numFmt w:val="bullet"/>
      <w:lvlText w:val="o"/>
      <w:lvlJc w:val="left"/>
      <w:pPr>
        <w:ind w:left="1440" w:hanging="360"/>
      </w:pPr>
      <w:rPr>
        <w:rFonts w:ascii="Courier New" w:hAnsi="Courier New" w:cs="Courier New" w:hint="default"/>
      </w:rPr>
    </w:lvl>
    <w:lvl w:ilvl="2" w:tplc="37C87E62">
      <w:start w:val="1"/>
      <w:numFmt w:val="bullet"/>
      <w:lvlText w:val=""/>
      <w:lvlJc w:val="left"/>
      <w:pPr>
        <w:ind w:left="2160" w:hanging="360"/>
      </w:pPr>
      <w:rPr>
        <w:rFonts w:ascii="Wingdings" w:hAnsi="Wingdings" w:hint="default"/>
      </w:rPr>
    </w:lvl>
    <w:lvl w:ilvl="3" w:tplc="D74C202E">
      <w:start w:val="1"/>
      <w:numFmt w:val="bullet"/>
      <w:lvlText w:val=""/>
      <w:lvlJc w:val="left"/>
      <w:pPr>
        <w:ind w:left="2880" w:hanging="360"/>
      </w:pPr>
      <w:rPr>
        <w:rFonts w:ascii="Symbol" w:hAnsi="Symbol" w:hint="default"/>
      </w:rPr>
    </w:lvl>
    <w:lvl w:ilvl="4" w:tplc="E26CED12">
      <w:start w:val="1"/>
      <w:numFmt w:val="bullet"/>
      <w:lvlText w:val="o"/>
      <w:lvlJc w:val="left"/>
      <w:pPr>
        <w:ind w:left="3600" w:hanging="360"/>
      </w:pPr>
      <w:rPr>
        <w:rFonts w:ascii="Courier New" w:hAnsi="Courier New" w:cs="Courier New" w:hint="default"/>
      </w:rPr>
    </w:lvl>
    <w:lvl w:ilvl="5" w:tplc="690EA0D2">
      <w:start w:val="1"/>
      <w:numFmt w:val="bullet"/>
      <w:lvlText w:val=""/>
      <w:lvlJc w:val="left"/>
      <w:pPr>
        <w:ind w:left="4320" w:hanging="360"/>
      </w:pPr>
      <w:rPr>
        <w:rFonts w:ascii="Wingdings" w:hAnsi="Wingdings" w:hint="default"/>
      </w:rPr>
    </w:lvl>
    <w:lvl w:ilvl="6" w:tplc="23783C24">
      <w:start w:val="1"/>
      <w:numFmt w:val="bullet"/>
      <w:lvlText w:val=""/>
      <w:lvlJc w:val="left"/>
      <w:pPr>
        <w:ind w:left="5040" w:hanging="360"/>
      </w:pPr>
      <w:rPr>
        <w:rFonts w:ascii="Symbol" w:hAnsi="Symbol" w:hint="default"/>
      </w:rPr>
    </w:lvl>
    <w:lvl w:ilvl="7" w:tplc="7C06518C">
      <w:start w:val="1"/>
      <w:numFmt w:val="bullet"/>
      <w:lvlText w:val="o"/>
      <w:lvlJc w:val="left"/>
      <w:pPr>
        <w:ind w:left="5760" w:hanging="360"/>
      </w:pPr>
      <w:rPr>
        <w:rFonts w:ascii="Courier New" w:hAnsi="Courier New" w:cs="Courier New" w:hint="default"/>
      </w:rPr>
    </w:lvl>
    <w:lvl w:ilvl="8" w:tplc="F2A67382">
      <w:start w:val="1"/>
      <w:numFmt w:val="bullet"/>
      <w:lvlText w:val=""/>
      <w:lvlJc w:val="left"/>
      <w:pPr>
        <w:ind w:left="6480" w:hanging="360"/>
      </w:pPr>
      <w:rPr>
        <w:rFonts w:ascii="Wingdings" w:hAnsi="Wingdings" w:hint="default"/>
      </w:rPr>
    </w:lvl>
  </w:abstractNum>
  <w:abstractNum w:abstractNumId="16" w15:restartNumberingAfterBreak="0">
    <w:nsid w:val="67B83EC0"/>
    <w:multiLevelType w:val="hybridMultilevel"/>
    <w:tmpl w:val="FD764426"/>
    <w:lvl w:ilvl="0" w:tplc="FC54DA14">
      <w:start w:val="1"/>
      <w:numFmt w:val="decimal"/>
      <w:lvlText w:val="%1."/>
      <w:lvlJc w:val="left"/>
      <w:pPr>
        <w:ind w:left="756" w:hanging="360"/>
      </w:pPr>
    </w:lvl>
    <w:lvl w:ilvl="1" w:tplc="B17EDFCE">
      <w:start w:val="1"/>
      <w:numFmt w:val="lowerLetter"/>
      <w:lvlText w:val="%2."/>
      <w:lvlJc w:val="left"/>
      <w:pPr>
        <w:ind w:left="1476" w:hanging="360"/>
      </w:pPr>
    </w:lvl>
    <w:lvl w:ilvl="2" w:tplc="9300DB18">
      <w:start w:val="1"/>
      <w:numFmt w:val="lowerRoman"/>
      <w:lvlText w:val="%3."/>
      <w:lvlJc w:val="right"/>
      <w:pPr>
        <w:ind w:left="2196" w:hanging="180"/>
      </w:pPr>
    </w:lvl>
    <w:lvl w:ilvl="3" w:tplc="CE4007EA">
      <w:start w:val="1"/>
      <w:numFmt w:val="decimal"/>
      <w:lvlText w:val="%4."/>
      <w:lvlJc w:val="left"/>
      <w:pPr>
        <w:ind w:left="2916" w:hanging="360"/>
      </w:pPr>
    </w:lvl>
    <w:lvl w:ilvl="4" w:tplc="DFBAA25A">
      <w:start w:val="1"/>
      <w:numFmt w:val="lowerLetter"/>
      <w:lvlText w:val="%5."/>
      <w:lvlJc w:val="left"/>
      <w:pPr>
        <w:ind w:left="3636" w:hanging="360"/>
      </w:pPr>
    </w:lvl>
    <w:lvl w:ilvl="5" w:tplc="EB36219C">
      <w:start w:val="1"/>
      <w:numFmt w:val="lowerRoman"/>
      <w:lvlText w:val="%6."/>
      <w:lvlJc w:val="right"/>
      <w:pPr>
        <w:ind w:left="4356" w:hanging="180"/>
      </w:pPr>
    </w:lvl>
    <w:lvl w:ilvl="6" w:tplc="E69CAD82">
      <w:start w:val="1"/>
      <w:numFmt w:val="decimal"/>
      <w:lvlText w:val="%7."/>
      <w:lvlJc w:val="left"/>
      <w:pPr>
        <w:ind w:left="5076" w:hanging="360"/>
      </w:pPr>
    </w:lvl>
    <w:lvl w:ilvl="7" w:tplc="EEB64764">
      <w:start w:val="1"/>
      <w:numFmt w:val="lowerLetter"/>
      <w:lvlText w:val="%8."/>
      <w:lvlJc w:val="left"/>
      <w:pPr>
        <w:ind w:left="5796" w:hanging="360"/>
      </w:pPr>
    </w:lvl>
    <w:lvl w:ilvl="8" w:tplc="1AD00F3C">
      <w:start w:val="1"/>
      <w:numFmt w:val="lowerRoman"/>
      <w:lvlText w:val="%9."/>
      <w:lvlJc w:val="right"/>
      <w:pPr>
        <w:ind w:left="6516" w:hanging="180"/>
      </w:pPr>
    </w:lvl>
  </w:abstractNum>
  <w:abstractNum w:abstractNumId="17" w15:restartNumberingAfterBreak="0">
    <w:nsid w:val="6A5D48FF"/>
    <w:multiLevelType w:val="hybridMultilevel"/>
    <w:tmpl w:val="6208384C"/>
    <w:lvl w:ilvl="0" w:tplc="4B30F040">
      <w:start w:val="1"/>
      <w:numFmt w:val="bullet"/>
      <w:lvlText w:val=""/>
      <w:lvlJc w:val="left"/>
      <w:pPr>
        <w:tabs>
          <w:tab w:val="num" w:pos="340"/>
        </w:tabs>
        <w:ind w:left="340" w:hanging="340"/>
      </w:pPr>
      <w:rPr>
        <w:rFonts w:ascii="Wingdings" w:hAnsi="Wingdings" w:hint="default"/>
        <w:sz w:val="24"/>
        <w:szCs w:val="24"/>
      </w:rPr>
    </w:lvl>
    <w:lvl w:ilvl="1" w:tplc="7A6AC37E">
      <w:start w:val="1"/>
      <w:numFmt w:val="bullet"/>
      <w:lvlText w:val="o"/>
      <w:lvlJc w:val="left"/>
      <w:pPr>
        <w:tabs>
          <w:tab w:val="num" w:pos="1440"/>
        </w:tabs>
        <w:ind w:left="1440" w:hanging="360"/>
      </w:pPr>
      <w:rPr>
        <w:rFonts w:ascii="Courier New" w:hAnsi="Courier New" w:cs="Courier New" w:hint="default"/>
      </w:rPr>
    </w:lvl>
    <w:lvl w:ilvl="2" w:tplc="459CE24C">
      <w:start w:val="1"/>
      <w:numFmt w:val="bullet"/>
      <w:lvlText w:val=""/>
      <w:lvlJc w:val="left"/>
      <w:pPr>
        <w:tabs>
          <w:tab w:val="num" w:pos="2160"/>
        </w:tabs>
        <w:ind w:left="2160" w:hanging="360"/>
      </w:pPr>
      <w:rPr>
        <w:rFonts w:ascii="Wingdings" w:hAnsi="Wingdings" w:hint="default"/>
      </w:rPr>
    </w:lvl>
    <w:lvl w:ilvl="3" w:tplc="33EC5808">
      <w:start w:val="1"/>
      <w:numFmt w:val="bullet"/>
      <w:lvlText w:val=""/>
      <w:lvlJc w:val="left"/>
      <w:pPr>
        <w:tabs>
          <w:tab w:val="num" w:pos="2880"/>
        </w:tabs>
        <w:ind w:left="2880" w:hanging="360"/>
      </w:pPr>
      <w:rPr>
        <w:rFonts w:ascii="Symbol" w:hAnsi="Symbol" w:hint="default"/>
      </w:rPr>
    </w:lvl>
    <w:lvl w:ilvl="4" w:tplc="B1C2E80A">
      <w:start w:val="1"/>
      <w:numFmt w:val="bullet"/>
      <w:lvlText w:val="o"/>
      <w:lvlJc w:val="left"/>
      <w:pPr>
        <w:tabs>
          <w:tab w:val="num" w:pos="3600"/>
        </w:tabs>
        <w:ind w:left="3600" w:hanging="360"/>
      </w:pPr>
      <w:rPr>
        <w:rFonts w:ascii="Courier New" w:hAnsi="Courier New" w:cs="Courier New" w:hint="default"/>
      </w:rPr>
    </w:lvl>
    <w:lvl w:ilvl="5" w:tplc="7070F3FA">
      <w:start w:val="1"/>
      <w:numFmt w:val="bullet"/>
      <w:lvlText w:val=""/>
      <w:lvlJc w:val="left"/>
      <w:pPr>
        <w:tabs>
          <w:tab w:val="num" w:pos="4320"/>
        </w:tabs>
        <w:ind w:left="4320" w:hanging="360"/>
      </w:pPr>
      <w:rPr>
        <w:rFonts w:ascii="Wingdings" w:hAnsi="Wingdings" w:hint="default"/>
      </w:rPr>
    </w:lvl>
    <w:lvl w:ilvl="6" w:tplc="5CE09A10">
      <w:start w:val="1"/>
      <w:numFmt w:val="bullet"/>
      <w:lvlText w:val=""/>
      <w:lvlJc w:val="left"/>
      <w:pPr>
        <w:tabs>
          <w:tab w:val="num" w:pos="5040"/>
        </w:tabs>
        <w:ind w:left="5040" w:hanging="360"/>
      </w:pPr>
      <w:rPr>
        <w:rFonts w:ascii="Symbol" w:hAnsi="Symbol" w:hint="default"/>
      </w:rPr>
    </w:lvl>
    <w:lvl w:ilvl="7" w:tplc="FA0C2B98">
      <w:start w:val="1"/>
      <w:numFmt w:val="bullet"/>
      <w:lvlText w:val="o"/>
      <w:lvlJc w:val="left"/>
      <w:pPr>
        <w:tabs>
          <w:tab w:val="num" w:pos="5760"/>
        </w:tabs>
        <w:ind w:left="5760" w:hanging="360"/>
      </w:pPr>
      <w:rPr>
        <w:rFonts w:ascii="Courier New" w:hAnsi="Courier New" w:cs="Courier New" w:hint="default"/>
      </w:rPr>
    </w:lvl>
    <w:lvl w:ilvl="8" w:tplc="D7E4C86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C0033F"/>
    <w:multiLevelType w:val="hybridMultilevel"/>
    <w:tmpl w:val="581C8D30"/>
    <w:lvl w:ilvl="0" w:tplc="00C6E528">
      <w:start w:val="1"/>
      <w:numFmt w:val="decimal"/>
      <w:lvlText w:val="%1."/>
      <w:lvlJc w:val="left"/>
      <w:pPr>
        <w:ind w:left="696" w:hanging="660"/>
      </w:pPr>
      <w:rPr>
        <w:rFonts w:hint="default"/>
      </w:rPr>
    </w:lvl>
    <w:lvl w:ilvl="1" w:tplc="C428C5B6">
      <w:start w:val="1"/>
      <w:numFmt w:val="lowerLetter"/>
      <w:lvlText w:val="%2."/>
      <w:lvlJc w:val="left"/>
      <w:pPr>
        <w:ind w:left="1116" w:hanging="360"/>
      </w:pPr>
    </w:lvl>
    <w:lvl w:ilvl="2" w:tplc="5A8E8536">
      <w:start w:val="1"/>
      <w:numFmt w:val="lowerRoman"/>
      <w:lvlText w:val="%3."/>
      <w:lvlJc w:val="right"/>
      <w:pPr>
        <w:ind w:left="1836" w:hanging="180"/>
      </w:pPr>
    </w:lvl>
    <w:lvl w:ilvl="3" w:tplc="0CE862EA">
      <w:start w:val="1"/>
      <w:numFmt w:val="decimal"/>
      <w:lvlText w:val="%4."/>
      <w:lvlJc w:val="left"/>
      <w:pPr>
        <w:ind w:left="2556" w:hanging="360"/>
      </w:pPr>
    </w:lvl>
    <w:lvl w:ilvl="4" w:tplc="2F3442C2">
      <w:start w:val="1"/>
      <w:numFmt w:val="lowerLetter"/>
      <w:lvlText w:val="%5."/>
      <w:lvlJc w:val="left"/>
      <w:pPr>
        <w:ind w:left="3276" w:hanging="360"/>
      </w:pPr>
    </w:lvl>
    <w:lvl w:ilvl="5" w:tplc="603C6B2C">
      <w:start w:val="1"/>
      <w:numFmt w:val="lowerRoman"/>
      <w:lvlText w:val="%6."/>
      <w:lvlJc w:val="right"/>
      <w:pPr>
        <w:ind w:left="3996" w:hanging="180"/>
      </w:pPr>
    </w:lvl>
    <w:lvl w:ilvl="6" w:tplc="1834FAEC">
      <w:start w:val="1"/>
      <w:numFmt w:val="decimal"/>
      <w:lvlText w:val="%7."/>
      <w:lvlJc w:val="left"/>
      <w:pPr>
        <w:ind w:left="4716" w:hanging="360"/>
      </w:pPr>
    </w:lvl>
    <w:lvl w:ilvl="7" w:tplc="CFEC1788">
      <w:start w:val="1"/>
      <w:numFmt w:val="lowerLetter"/>
      <w:lvlText w:val="%8."/>
      <w:lvlJc w:val="left"/>
      <w:pPr>
        <w:ind w:left="5436" w:hanging="360"/>
      </w:pPr>
    </w:lvl>
    <w:lvl w:ilvl="8" w:tplc="230CF054">
      <w:start w:val="1"/>
      <w:numFmt w:val="lowerRoman"/>
      <w:lvlText w:val="%9."/>
      <w:lvlJc w:val="right"/>
      <w:pPr>
        <w:ind w:left="6156" w:hanging="180"/>
      </w:pPr>
    </w:lvl>
  </w:abstractNum>
  <w:abstractNum w:abstractNumId="19" w15:restartNumberingAfterBreak="0">
    <w:nsid w:val="6C8B591B"/>
    <w:multiLevelType w:val="hybridMultilevel"/>
    <w:tmpl w:val="5680D81C"/>
    <w:lvl w:ilvl="0" w:tplc="5D9EFF0E">
      <w:start w:val="1"/>
      <w:numFmt w:val="decimal"/>
      <w:lvlText w:val="%1."/>
      <w:lvlJc w:val="left"/>
      <w:pPr>
        <w:ind w:left="756" w:hanging="360"/>
      </w:pPr>
    </w:lvl>
    <w:lvl w:ilvl="1" w:tplc="6FC8A3E4">
      <w:start w:val="1"/>
      <w:numFmt w:val="lowerLetter"/>
      <w:lvlText w:val="%2."/>
      <w:lvlJc w:val="left"/>
      <w:pPr>
        <w:ind w:left="1476" w:hanging="360"/>
      </w:pPr>
    </w:lvl>
    <w:lvl w:ilvl="2" w:tplc="14267464">
      <w:start w:val="1"/>
      <w:numFmt w:val="lowerRoman"/>
      <w:lvlText w:val="%3."/>
      <w:lvlJc w:val="right"/>
      <w:pPr>
        <w:ind w:left="2196" w:hanging="180"/>
      </w:pPr>
    </w:lvl>
    <w:lvl w:ilvl="3" w:tplc="B8C03CAE">
      <w:start w:val="1"/>
      <w:numFmt w:val="decimal"/>
      <w:lvlText w:val="%4."/>
      <w:lvlJc w:val="left"/>
      <w:pPr>
        <w:ind w:left="2916" w:hanging="360"/>
      </w:pPr>
    </w:lvl>
    <w:lvl w:ilvl="4" w:tplc="606213DE">
      <w:start w:val="1"/>
      <w:numFmt w:val="lowerLetter"/>
      <w:lvlText w:val="%5."/>
      <w:lvlJc w:val="left"/>
      <w:pPr>
        <w:ind w:left="3636" w:hanging="360"/>
      </w:pPr>
    </w:lvl>
    <w:lvl w:ilvl="5" w:tplc="A61022E8">
      <w:start w:val="1"/>
      <w:numFmt w:val="lowerRoman"/>
      <w:lvlText w:val="%6."/>
      <w:lvlJc w:val="right"/>
      <w:pPr>
        <w:ind w:left="4356" w:hanging="180"/>
      </w:pPr>
    </w:lvl>
    <w:lvl w:ilvl="6" w:tplc="A8F8E0F4">
      <w:start w:val="1"/>
      <w:numFmt w:val="decimal"/>
      <w:lvlText w:val="%7."/>
      <w:lvlJc w:val="left"/>
      <w:pPr>
        <w:ind w:left="5076" w:hanging="360"/>
      </w:pPr>
    </w:lvl>
    <w:lvl w:ilvl="7" w:tplc="8080153E">
      <w:start w:val="1"/>
      <w:numFmt w:val="lowerLetter"/>
      <w:lvlText w:val="%8."/>
      <w:lvlJc w:val="left"/>
      <w:pPr>
        <w:ind w:left="5796" w:hanging="360"/>
      </w:pPr>
    </w:lvl>
    <w:lvl w:ilvl="8" w:tplc="693C7BCE">
      <w:start w:val="1"/>
      <w:numFmt w:val="lowerRoman"/>
      <w:lvlText w:val="%9."/>
      <w:lvlJc w:val="right"/>
      <w:pPr>
        <w:ind w:left="6516" w:hanging="180"/>
      </w:pPr>
    </w:lvl>
  </w:abstractNum>
  <w:abstractNum w:abstractNumId="20" w15:restartNumberingAfterBreak="0">
    <w:nsid w:val="6D7031E4"/>
    <w:multiLevelType w:val="hybridMultilevel"/>
    <w:tmpl w:val="81C02976"/>
    <w:lvl w:ilvl="0" w:tplc="D9AAD690">
      <w:start w:val="1"/>
      <w:numFmt w:val="lowerLetter"/>
      <w:lvlText w:val="%1)"/>
      <w:lvlJc w:val="left"/>
      <w:pPr>
        <w:ind w:left="720" w:hanging="360"/>
      </w:pPr>
      <w:rPr>
        <w:rFonts w:hint="default"/>
      </w:rPr>
    </w:lvl>
    <w:lvl w:ilvl="1" w:tplc="D524867A">
      <w:start w:val="1"/>
      <w:numFmt w:val="lowerLetter"/>
      <w:lvlText w:val="%2."/>
      <w:lvlJc w:val="left"/>
      <w:pPr>
        <w:ind w:left="1440" w:hanging="360"/>
      </w:pPr>
    </w:lvl>
    <w:lvl w:ilvl="2" w:tplc="794AA6D4">
      <w:start w:val="1"/>
      <w:numFmt w:val="lowerRoman"/>
      <w:lvlText w:val="%3."/>
      <w:lvlJc w:val="right"/>
      <w:pPr>
        <w:ind w:left="2160" w:hanging="180"/>
      </w:pPr>
    </w:lvl>
    <w:lvl w:ilvl="3" w:tplc="8E442F6A">
      <w:start w:val="1"/>
      <w:numFmt w:val="decimal"/>
      <w:lvlText w:val="%4."/>
      <w:lvlJc w:val="left"/>
      <w:pPr>
        <w:ind w:left="2880" w:hanging="360"/>
      </w:pPr>
    </w:lvl>
    <w:lvl w:ilvl="4" w:tplc="7D4A1802">
      <w:start w:val="1"/>
      <w:numFmt w:val="lowerLetter"/>
      <w:lvlText w:val="%5."/>
      <w:lvlJc w:val="left"/>
      <w:pPr>
        <w:ind w:left="3600" w:hanging="360"/>
      </w:pPr>
    </w:lvl>
    <w:lvl w:ilvl="5" w:tplc="4E240D32">
      <w:start w:val="1"/>
      <w:numFmt w:val="lowerRoman"/>
      <w:lvlText w:val="%6."/>
      <w:lvlJc w:val="right"/>
      <w:pPr>
        <w:ind w:left="4320" w:hanging="180"/>
      </w:pPr>
    </w:lvl>
    <w:lvl w:ilvl="6" w:tplc="7C647FE4">
      <w:start w:val="1"/>
      <w:numFmt w:val="decimal"/>
      <w:lvlText w:val="%7."/>
      <w:lvlJc w:val="left"/>
      <w:pPr>
        <w:ind w:left="5040" w:hanging="360"/>
      </w:pPr>
    </w:lvl>
    <w:lvl w:ilvl="7" w:tplc="E2EC0314">
      <w:start w:val="1"/>
      <w:numFmt w:val="lowerLetter"/>
      <w:lvlText w:val="%8."/>
      <w:lvlJc w:val="left"/>
      <w:pPr>
        <w:ind w:left="5760" w:hanging="360"/>
      </w:pPr>
    </w:lvl>
    <w:lvl w:ilvl="8" w:tplc="818C3A9A">
      <w:start w:val="1"/>
      <w:numFmt w:val="lowerRoman"/>
      <w:lvlText w:val="%9."/>
      <w:lvlJc w:val="right"/>
      <w:pPr>
        <w:ind w:left="6480" w:hanging="180"/>
      </w:pPr>
    </w:lvl>
  </w:abstractNum>
  <w:abstractNum w:abstractNumId="21" w15:restartNumberingAfterBreak="0">
    <w:nsid w:val="777E71C3"/>
    <w:multiLevelType w:val="hybridMultilevel"/>
    <w:tmpl w:val="3C389806"/>
    <w:lvl w:ilvl="0" w:tplc="9D184F62">
      <w:start w:val="4"/>
      <w:numFmt w:val="bullet"/>
      <w:lvlText w:val="-"/>
      <w:lvlJc w:val="left"/>
      <w:pPr>
        <w:ind w:left="396" w:hanging="360"/>
      </w:pPr>
      <w:rPr>
        <w:rFonts w:ascii="Garamond" w:eastAsia="Times New Roman" w:hAnsi="Garamond" w:cs="Times New Roman" w:hint="default"/>
        <w:b w:val="0"/>
      </w:rPr>
    </w:lvl>
    <w:lvl w:ilvl="1" w:tplc="E716F0D2">
      <w:start w:val="1"/>
      <w:numFmt w:val="bullet"/>
      <w:lvlText w:val="o"/>
      <w:lvlJc w:val="left"/>
      <w:pPr>
        <w:ind w:left="1116" w:hanging="360"/>
      </w:pPr>
      <w:rPr>
        <w:rFonts w:ascii="Courier New" w:hAnsi="Courier New" w:cs="Courier New" w:hint="default"/>
      </w:rPr>
    </w:lvl>
    <w:lvl w:ilvl="2" w:tplc="6D5A7CE6">
      <w:start w:val="1"/>
      <w:numFmt w:val="bullet"/>
      <w:lvlText w:val=""/>
      <w:lvlJc w:val="left"/>
      <w:pPr>
        <w:ind w:left="1836" w:hanging="360"/>
      </w:pPr>
      <w:rPr>
        <w:rFonts w:ascii="Wingdings" w:hAnsi="Wingdings" w:hint="default"/>
      </w:rPr>
    </w:lvl>
    <w:lvl w:ilvl="3" w:tplc="1B1A272A">
      <w:start w:val="1"/>
      <w:numFmt w:val="bullet"/>
      <w:lvlText w:val=""/>
      <w:lvlJc w:val="left"/>
      <w:pPr>
        <w:ind w:left="2556" w:hanging="360"/>
      </w:pPr>
      <w:rPr>
        <w:rFonts w:ascii="Symbol" w:hAnsi="Symbol" w:hint="default"/>
      </w:rPr>
    </w:lvl>
    <w:lvl w:ilvl="4" w:tplc="E88CD9B6">
      <w:start w:val="1"/>
      <w:numFmt w:val="bullet"/>
      <w:lvlText w:val="o"/>
      <w:lvlJc w:val="left"/>
      <w:pPr>
        <w:ind w:left="3276" w:hanging="360"/>
      </w:pPr>
      <w:rPr>
        <w:rFonts w:ascii="Courier New" w:hAnsi="Courier New" w:cs="Courier New" w:hint="default"/>
      </w:rPr>
    </w:lvl>
    <w:lvl w:ilvl="5" w:tplc="9D6E01DA">
      <w:start w:val="1"/>
      <w:numFmt w:val="bullet"/>
      <w:lvlText w:val=""/>
      <w:lvlJc w:val="left"/>
      <w:pPr>
        <w:ind w:left="3996" w:hanging="360"/>
      </w:pPr>
      <w:rPr>
        <w:rFonts w:ascii="Wingdings" w:hAnsi="Wingdings" w:hint="default"/>
      </w:rPr>
    </w:lvl>
    <w:lvl w:ilvl="6" w:tplc="4C98D682">
      <w:start w:val="1"/>
      <w:numFmt w:val="bullet"/>
      <w:lvlText w:val=""/>
      <w:lvlJc w:val="left"/>
      <w:pPr>
        <w:ind w:left="4716" w:hanging="360"/>
      </w:pPr>
      <w:rPr>
        <w:rFonts w:ascii="Symbol" w:hAnsi="Symbol" w:hint="default"/>
      </w:rPr>
    </w:lvl>
    <w:lvl w:ilvl="7" w:tplc="BF1AE77A">
      <w:start w:val="1"/>
      <w:numFmt w:val="bullet"/>
      <w:lvlText w:val="o"/>
      <w:lvlJc w:val="left"/>
      <w:pPr>
        <w:ind w:left="5436" w:hanging="360"/>
      </w:pPr>
      <w:rPr>
        <w:rFonts w:ascii="Courier New" w:hAnsi="Courier New" w:cs="Courier New" w:hint="default"/>
      </w:rPr>
    </w:lvl>
    <w:lvl w:ilvl="8" w:tplc="E076D242">
      <w:start w:val="1"/>
      <w:numFmt w:val="bullet"/>
      <w:lvlText w:val=""/>
      <w:lvlJc w:val="left"/>
      <w:pPr>
        <w:ind w:left="6156" w:hanging="360"/>
      </w:pPr>
      <w:rPr>
        <w:rFonts w:ascii="Wingdings" w:hAnsi="Wingdings" w:hint="default"/>
      </w:rPr>
    </w:lvl>
  </w:abstractNum>
  <w:abstractNum w:abstractNumId="22" w15:restartNumberingAfterBreak="0">
    <w:nsid w:val="7DF5702D"/>
    <w:multiLevelType w:val="hybridMultilevel"/>
    <w:tmpl w:val="9460C772"/>
    <w:lvl w:ilvl="0" w:tplc="D876E460">
      <w:start w:val="1"/>
      <w:numFmt w:val="bullet"/>
      <w:lvlText w:val="-"/>
      <w:lvlJc w:val="left"/>
      <w:pPr>
        <w:tabs>
          <w:tab w:val="num" w:pos="360"/>
        </w:tabs>
        <w:ind w:left="360" w:hanging="360"/>
      </w:pPr>
      <w:rPr>
        <w:rFonts w:hint="default"/>
      </w:rPr>
    </w:lvl>
    <w:lvl w:ilvl="1" w:tplc="E50EDD16">
      <w:start w:val="1"/>
      <w:numFmt w:val="decimal"/>
      <w:lvlText w:val=""/>
      <w:lvlJc w:val="left"/>
    </w:lvl>
    <w:lvl w:ilvl="2" w:tplc="4F725106">
      <w:start w:val="1"/>
      <w:numFmt w:val="decimal"/>
      <w:lvlText w:val=""/>
      <w:lvlJc w:val="left"/>
    </w:lvl>
    <w:lvl w:ilvl="3" w:tplc="A988419C">
      <w:start w:val="1"/>
      <w:numFmt w:val="decimal"/>
      <w:lvlText w:val=""/>
      <w:lvlJc w:val="left"/>
    </w:lvl>
    <w:lvl w:ilvl="4" w:tplc="82603F9C">
      <w:start w:val="1"/>
      <w:numFmt w:val="decimal"/>
      <w:lvlText w:val=""/>
      <w:lvlJc w:val="left"/>
    </w:lvl>
    <w:lvl w:ilvl="5" w:tplc="A45C01FE">
      <w:start w:val="1"/>
      <w:numFmt w:val="decimal"/>
      <w:lvlText w:val=""/>
      <w:lvlJc w:val="left"/>
    </w:lvl>
    <w:lvl w:ilvl="6" w:tplc="AB3821FA">
      <w:start w:val="1"/>
      <w:numFmt w:val="decimal"/>
      <w:lvlText w:val=""/>
      <w:lvlJc w:val="left"/>
    </w:lvl>
    <w:lvl w:ilvl="7" w:tplc="CF489322">
      <w:start w:val="1"/>
      <w:numFmt w:val="decimal"/>
      <w:lvlText w:val=""/>
      <w:lvlJc w:val="left"/>
    </w:lvl>
    <w:lvl w:ilvl="8" w:tplc="2840A15C">
      <w:start w:val="1"/>
      <w:numFmt w:val="decimal"/>
      <w:lvlText w:val=""/>
      <w:lvlJc w:val="left"/>
    </w:lvl>
  </w:abstractNum>
  <w:num w:numId="1" w16cid:durableId="1479955567">
    <w:abstractNumId w:val="2"/>
  </w:num>
  <w:num w:numId="2" w16cid:durableId="352921666">
    <w:abstractNumId w:val="14"/>
  </w:num>
  <w:num w:numId="3" w16cid:durableId="81227283">
    <w:abstractNumId w:val="10"/>
  </w:num>
  <w:num w:numId="4" w16cid:durableId="1592011697">
    <w:abstractNumId w:val="20"/>
  </w:num>
  <w:num w:numId="5" w16cid:durableId="515198767">
    <w:abstractNumId w:val="21"/>
  </w:num>
  <w:num w:numId="6" w16cid:durableId="81030951">
    <w:abstractNumId w:val="6"/>
  </w:num>
  <w:num w:numId="7" w16cid:durableId="1175997322">
    <w:abstractNumId w:val="16"/>
  </w:num>
  <w:num w:numId="8" w16cid:durableId="802310137">
    <w:abstractNumId w:val="19"/>
  </w:num>
  <w:num w:numId="9" w16cid:durableId="932477081">
    <w:abstractNumId w:val="5"/>
  </w:num>
  <w:num w:numId="10" w16cid:durableId="1696424947">
    <w:abstractNumId w:val="1"/>
  </w:num>
  <w:num w:numId="11" w16cid:durableId="1523473545">
    <w:abstractNumId w:val="4"/>
  </w:num>
  <w:num w:numId="12" w16cid:durableId="1695691720">
    <w:abstractNumId w:val="18"/>
  </w:num>
  <w:num w:numId="13" w16cid:durableId="2048793301">
    <w:abstractNumId w:val="11"/>
  </w:num>
  <w:num w:numId="14" w16cid:durableId="584339027">
    <w:abstractNumId w:val="22"/>
  </w:num>
  <w:num w:numId="15" w16cid:durableId="1421566243">
    <w:abstractNumId w:val="9"/>
  </w:num>
  <w:num w:numId="16" w16cid:durableId="400979143">
    <w:abstractNumId w:val="17"/>
  </w:num>
  <w:num w:numId="17" w16cid:durableId="9914458">
    <w:abstractNumId w:val="8"/>
  </w:num>
  <w:num w:numId="18" w16cid:durableId="908879470">
    <w:abstractNumId w:val="15"/>
  </w:num>
  <w:num w:numId="19" w16cid:durableId="312372058">
    <w:abstractNumId w:val="12"/>
  </w:num>
  <w:num w:numId="20" w16cid:durableId="1347825207">
    <w:abstractNumId w:val="3"/>
  </w:num>
  <w:num w:numId="21" w16cid:durableId="29696185">
    <w:abstractNumId w:val="0"/>
  </w:num>
  <w:num w:numId="22" w16cid:durableId="1389105540">
    <w:abstractNumId w:val="7"/>
  </w:num>
  <w:num w:numId="23" w16cid:durableId="13898440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A16"/>
    <w:rsid w:val="00032750"/>
    <w:rsid w:val="00033E70"/>
    <w:rsid w:val="00056311"/>
    <w:rsid w:val="000605E2"/>
    <w:rsid w:val="00063E1E"/>
    <w:rsid w:val="0006405F"/>
    <w:rsid w:val="0008796E"/>
    <w:rsid w:val="00096474"/>
    <w:rsid w:val="000B5F1F"/>
    <w:rsid w:val="000E33EB"/>
    <w:rsid w:val="000F6CA5"/>
    <w:rsid w:val="0010456E"/>
    <w:rsid w:val="00113004"/>
    <w:rsid w:val="00113B39"/>
    <w:rsid w:val="00117F7A"/>
    <w:rsid w:val="00121D00"/>
    <w:rsid w:val="00136BDA"/>
    <w:rsid w:val="00140068"/>
    <w:rsid w:val="00142557"/>
    <w:rsid w:val="00191782"/>
    <w:rsid w:val="00194DBC"/>
    <w:rsid w:val="001B4B82"/>
    <w:rsid w:val="001C1BB8"/>
    <w:rsid w:val="001D3DBA"/>
    <w:rsid w:val="00215737"/>
    <w:rsid w:val="00223C69"/>
    <w:rsid w:val="00262F4C"/>
    <w:rsid w:val="00265491"/>
    <w:rsid w:val="00266A16"/>
    <w:rsid w:val="00266D8D"/>
    <w:rsid w:val="00283A68"/>
    <w:rsid w:val="002A3A1E"/>
    <w:rsid w:val="002B1E9C"/>
    <w:rsid w:val="002D2CF3"/>
    <w:rsid w:val="002D56B8"/>
    <w:rsid w:val="002D727E"/>
    <w:rsid w:val="0034032E"/>
    <w:rsid w:val="00344AA9"/>
    <w:rsid w:val="00353BD3"/>
    <w:rsid w:val="00354065"/>
    <w:rsid w:val="003630E7"/>
    <w:rsid w:val="00363F23"/>
    <w:rsid w:val="00374009"/>
    <w:rsid w:val="003917DF"/>
    <w:rsid w:val="00392EC1"/>
    <w:rsid w:val="00393425"/>
    <w:rsid w:val="0039659E"/>
    <w:rsid w:val="003A5928"/>
    <w:rsid w:val="003C5A1B"/>
    <w:rsid w:val="003E48E1"/>
    <w:rsid w:val="003F5F15"/>
    <w:rsid w:val="00466C03"/>
    <w:rsid w:val="004908AA"/>
    <w:rsid w:val="004A30AD"/>
    <w:rsid w:val="004B2993"/>
    <w:rsid w:val="004D2F90"/>
    <w:rsid w:val="004D5046"/>
    <w:rsid w:val="00500C3B"/>
    <w:rsid w:val="0051300F"/>
    <w:rsid w:val="00535A07"/>
    <w:rsid w:val="00565B5A"/>
    <w:rsid w:val="00594032"/>
    <w:rsid w:val="005969A6"/>
    <w:rsid w:val="005A49A3"/>
    <w:rsid w:val="005C641E"/>
    <w:rsid w:val="006247D9"/>
    <w:rsid w:val="006270EC"/>
    <w:rsid w:val="006879FA"/>
    <w:rsid w:val="006B3BF7"/>
    <w:rsid w:val="006C487A"/>
    <w:rsid w:val="006D5487"/>
    <w:rsid w:val="006E7B0C"/>
    <w:rsid w:val="006F2E94"/>
    <w:rsid w:val="0071591B"/>
    <w:rsid w:val="0072646C"/>
    <w:rsid w:val="00787D07"/>
    <w:rsid w:val="007926BE"/>
    <w:rsid w:val="007B3E3E"/>
    <w:rsid w:val="007B7CC2"/>
    <w:rsid w:val="007E3E4D"/>
    <w:rsid w:val="0081462A"/>
    <w:rsid w:val="0083548A"/>
    <w:rsid w:val="008653F6"/>
    <w:rsid w:val="00865CDF"/>
    <w:rsid w:val="00895D1F"/>
    <w:rsid w:val="008A74D7"/>
    <w:rsid w:val="008D01CA"/>
    <w:rsid w:val="008E48E9"/>
    <w:rsid w:val="008E49FC"/>
    <w:rsid w:val="00915145"/>
    <w:rsid w:val="00922FC1"/>
    <w:rsid w:val="00930D73"/>
    <w:rsid w:val="009547B2"/>
    <w:rsid w:val="00954847"/>
    <w:rsid w:val="00973172"/>
    <w:rsid w:val="009A21F0"/>
    <w:rsid w:val="009A542F"/>
    <w:rsid w:val="009B4A04"/>
    <w:rsid w:val="009B6134"/>
    <w:rsid w:val="009D0662"/>
    <w:rsid w:val="00A05D3C"/>
    <w:rsid w:val="00A162DD"/>
    <w:rsid w:val="00A37785"/>
    <w:rsid w:val="00A56BCA"/>
    <w:rsid w:val="00A8459F"/>
    <w:rsid w:val="00A960F5"/>
    <w:rsid w:val="00AA50D1"/>
    <w:rsid w:val="00AB686F"/>
    <w:rsid w:val="00AE1C2C"/>
    <w:rsid w:val="00AE3031"/>
    <w:rsid w:val="00B35BE7"/>
    <w:rsid w:val="00B552E2"/>
    <w:rsid w:val="00B60D34"/>
    <w:rsid w:val="00B613B2"/>
    <w:rsid w:val="00B67F9C"/>
    <w:rsid w:val="00B71C88"/>
    <w:rsid w:val="00B75063"/>
    <w:rsid w:val="00B75E49"/>
    <w:rsid w:val="00BC3530"/>
    <w:rsid w:val="00BD33F9"/>
    <w:rsid w:val="00BE1986"/>
    <w:rsid w:val="00BE4AFD"/>
    <w:rsid w:val="00BF0002"/>
    <w:rsid w:val="00C03030"/>
    <w:rsid w:val="00C20244"/>
    <w:rsid w:val="00C77622"/>
    <w:rsid w:val="00C858F4"/>
    <w:rsid w:val="00C87BDD"/>
    <w:rsid w:val="00C9440A"/>
    <w:rsid w:val="00CA3BFC"/>
    <w:rsid w:val="00CA7BE0"/>
    <w:rsid w:val="00CF2C02"/>
    <w:rsid w:val="00D0571A"/>
    <w:rsid w:val="00D2736A"/>
    <w:rsid w:val="00D43C3D"/>
    <w:rsid w:val="00D92A50"/>
    <w:rsid w:val="00D97E57"/>
    <w:rsid w:val="00DA73BA"/>
    <w:rsid w:val="00DC5184"/>
    <w:rsid w:val="00DC5A06"/>
    <w:rsid w:val="00DE72E2"/>
    <w:rsid w:val="00E014F3"/>
    <w:rsid w:val="00E2387C"/>
    <w:rsid w:val="00E260B7"/>
    <w:rsid w:val="00E34984"/>
    <w:rsid w:val="00E54C80"/>
    <w:rsid w:val="00E866D6"/>
    <w:rsid w:val="00E90247"/>
    <w:rsid w:val="00E944EB"/>
    <w:rsid w:val="00EC2DD0"/>
    <w:rsid w:val="00EE1242"/>
    <w:rsid w:val="00F322D8"/>
    <w:rsid w:val="00F47714"/>
    <w:rsid w:val="00F6279E"/>
    <w:rsid w:val="00F80D68"/>
    <w:rsid w:val="00FA2E33"/>
    <w:rsid w:val="00FA67C0"/>
    <w:rsid w:val="00FA7647"/>
    <w:rsid w:val="00FB2F42"/>
    <w:rsid w:val="00FE7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66BB9"/>
  <w15:docId w15:val="{93588EDE-8AB6-45B5-8E5F-D800C647D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pPr>
      <w:keepNext/>
      <w:spacing w:after="0" w:line="240" w:lineRule="auto"/>
      <w:jc w:val="both"/>
      <w:outlineLvl w:val="0"/>
    </w:pPr>
    <w:rPr>
      <w:rFonts w:ascii="Times New Roman" w:eastAsia="Times New Roman" w:hAnsi="Times New Roman" w:cs="Times New Roman"/>
      <w:b/>
      <w:bCs/>
      <w:sz w:val="20"/>
      <w:szCs w:val="20"/>
      <w:lang w:val="fr-FR" w:eastAsia="it-IT"/>
    </w:rPr>
  </w:style>
  <w:style w:type="paragraph" w:styleId="Titolo2">
    <w:name w:val="heading 2"/>
    <w:basedOn w:val="Normale"/>
    <w:next w:val="Normale"/>
    <w:link w:val="Titolo2Carattere"/>
    <w:uiPriority w:val="9"/>
    <w:unhideWhenUsed/>
    <w:qFormat/>
    <w:pPr>
      <w:keepNext/>
      <w:keepLines/>
      <w:spacing w:before="360" w:after="200"/>
      <w:outlineLvl w:val="1"/>
    </w:pPr>
    <w:rPr>
      <w:rFonts w:ascii="Arial" w:eastAsia="Arial" w:hAnsi="Arial" w:cs="Arial"/>
      <w:sz w:val="34"/>
    </w:rPr>
  </w:style>
  <w:style w:type="paragraph" w:styleId="Titolo3">
    <w:name w:val="heading 3"/>
    <w:basedOn w:val="Normale"/>
    <w:next w:val="Normale"/>
    <w:link w:val="Titolo3Carattere"/>
    <w:uiPriority w:val="9"/>
    <w:unhideWhenUsed/>
    <w:qFormat/>
    <w:pPr>
      <w:keepNext/>
      <w:keepLines/>
      <w:spacing w:before="320" w:after="200"/>
      <w:outlineLvl w:val="2"/>
    </w:pPr>
    <w:rPr>
      <w:rFonts w:ascii="Arial" w:eastAsia="Arial" w:hAnsi="Arial" w:cs="Arial"/>
      <w:sz w:val="30"/>
      <w:szCs w:val="30"/>
    </w:rPr>
  </w:style>
  <w:style w:type="paragraph" w:styleId="Titolo4">
    <w:name w:val="heading 4"/>
    <w:basedOn w:val="Normale"/>
    <w:next w:val="Normale"/>
    <w:link w:val="Titolo4Carattere"/>
    <w:uiPriority w:val="9"/>
    <w:unhideWhenUsed/>
    <w:qFormat/>
    <w:pPr>
      <w:keepNext/>
      <w:keepLines/>
      <w:spacing w:before="320" w:after="200"/>
      <w:outlineLvl w:val="3"/>
    </w:pPr>
    <w:rPr>
      <w:rFonts w:ascii="Arial" w:eastAsia="Arial" w:hAnsi="Arial" w:cs="Arial"/>
      <w:b/>
      <w:bCs/>
      <w:sz w:val="26"/>
      <w:szCs w:val="26"/>
    </w:rPr>
  </w:style>
  <w:style w:type="paragraph" w:styleId="Titolo5">
    <w:name w:val="heading 5"/>
    <w:basedOn w:val="Normale"/>
    <w:next w:val="Normale"/>
    <w:link w:val="Titolo5Carattere"/>
    <w:uiPriority w:val="9"/>
    <w:unhideWhenUsed/>
    <w:qFormat/>
    <w:pPr>
      <w:keepNext/>
      <w:keepLines/>
      <w:spacing w:before="320" w:after="200"/>
      <w:outlineLvl w:val="4"/>
    </w:pPr>
    <w:rPr>
      <w:rFonts w:ascii="Arial" w:eastAsia="Arial" w:hAnsi="Arial" w:cs="Arial"/>
      <w:b/>
      <w:bCs/>
      <w:sz w:val="24"/>
      <w:szCs w:val="24"/>
    </w:rPr>
  </w:style>
  <w:style w:type="paragraph" w:styleId="Titolo6">
    <w:name w:val="heading 6"/>
    <w:basedOn w:val="Normale"/>
    <w:next w:val="Normale"/>
    <w:link w:val="Titolo6Carattere"/>
    <w:uiPriority w:val="9"/>
    <w:unhideWhenUsed/>
    <w:qFormat/>
    <w:pPr>
      <w:keepNext/>
      <w:keepLines/>
      <w:spacing w:before="320" w:after="200"/>
      <w:outlineLvl w:val="5"/>
    </w:pPr>
    <w:rPr>
      <w:rFonts w:ascii="Arial" w:eastAsia="Arial" w:hAnsi="Arial" w:cs="Arial"/>
      <w:b/>
      <w:bCs/>
    </w:rPr>
  </w:style>
  <w:style w:type="paragraph" w:styleId="Titolo7">
    <w:name w:val="heading 7"/>
    <w:basedOn w:val="Normale"/>
    <w:next w:val="Normale"/>
    <w:link w:val="Titolo7Carattere"/>
    <w:uiPriority w:val="9"/>
    <w:unhideWhenUsed/>
    <w:qFormat/>
    <w:pPr>
      <w:keepNext/>
      <w:keepLines/>
      <w:spacing w:before="320" w:after="200"/>
      <w:outlineLvl w:val="6"/>
    </w:pPr>
    <w:rPr>
      <w:rFonts w:ascii="Arial" w:eastAsia="Arial" w:hAnsi="Arial" w:cs="Arial"/>
      <w:b/>
      <w:bCs/>
      <w:i/>
      <w:iCs/>
    </w:rPr>
  </w:style>
  <w:style w:type="paragraph" w:styleId="Titolo8">
    <w:name w:val="heading 8"/>
    <w:basedOn w:val="Normale"/>
    <w:next w:val="Normale"/>
    <w:link w:val="Titolo8Carattere"/>
    <w:uiPriority w:val="9"/>
    <w:unhideWhenUsed/>
    <w:qFormat/>
    <w:pPr>
      <w:keepNext/>
      <w:keepLines/>
      <w:spacing w:before="320" w:after="200"/>
      <w:outlineLvl w:val="7"/>
    </w:pPr>
    <w:rPr>
      <w:rFonts w:ascii="Arial" w:eastAsia="Arial" w:hAnsi="Arial" w:cs="Arial"/>
      <w:i/>
      <w:iCs/>
    </w:rPr>
  </w:style>
  <w:style w:type="paragraph" w:styleId="Titolo9">
    <w:name w:val="heading 9"/>
    <w:basedOn w:val="Normale"/>
    <w:next w:val="Normale"/>
    <w:link w:val="Titolo9Carattere"/>
    <w:uiPriority w:val="9"/>
    <w:unhideWhenUsed/>
    <w:qFormat/>
    <w:pPr>
      <w:keepNext/>
      <w:keepLines/>
      <w:spacing w:before="320" w:after="200"/>
      <w:outlineLvl w:val="8"/>
    </w:pPr>
    <w:rPr>
      <w:rFonts w:ascii="Arial" w:eastAsia="Arial" w:hAnsi="Arial" w:cs="Arial"/>
      <w:i/>
      <w:iCs/>
      <w:sz w:val="21"/>
      <w:szCs w:val="21"/>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basedOn w:val="Carpredefinitoparagrafo"/>
    <w:uiPriority w:val="9"/>
    <w:rPr>
      <w:rFonts w:ascii="Arial" w:eastAsia="Arial" w:hAnsi="Arial" w:cs="Arial"/>
      <w:sz w:val="40"/>
      <w:szCs w:val="40"/>
    </w:rPr>
  </w:style>
  <w:style w:type="character" w:customStyle="1" w:styleId="Titolo2Carattere">
    <w:name w:val="Titolo 2 Carattere"/>
    <w:basedOn w:val="Carpredefinitoparagrafo"/>
    <w:link w:val="Titolo2"/>
    <w:uiPriority w:val="9"/>
    <w:rPr>
      <w:rFonts w:ascii="Arial" w:eastAsia="Arial" w:hAnsi="Arial" w:cs="Arial"/>
      <w:sz w:val="34"/>
    </w:rPr>
  </w:style>
  <w:style w:type="character" w:customStyle="1" w:styleId="Titolo3Carattere">
    <w:name w:val="Titolo 3 Carattere"/>
    <w:basedOn w:val="Carpredefinitoparagrafo"/>
    <w:link w:val="Titolo3"/>
    <w:uiPriority w:val="9"/>
    <w:rPr>
      <w:rFonts w:ascii="Arial" w:eastAsia="Arial" w:hAnsi="Arial" w:cs="Arial"/>
      <w:sz w:val="30"/>
      <w:szCs w:val="30"/>
    </w:rPr>
  </w:style>
  <w:style w:type="character" w:customStyle="1" w:styleId="Titolo4Carattere">
    <w:name w:val="Titolo 4 Carattere"/>
    <w:basedOn w:val="Carpredefinitoparagrafo"/>
    <w:link w:val="Titolo4"/>
    <w:uiPriority w:val="9"/>
    <w:rPr>
      <w:rFonts w:ascii="Arial" w:eastAsia="Arial" w:hAnsi="Arial" w:cs="Arial"/>
      <w:b/>
      <w:bCs/>
      <w:sz w:val="26"/>
      <w:szCs w:val="26"/>
    </w:rPr>
  </w:style>
  <w:style w:type="character" w:customStyle="1" w:styleId="Titolo5Carattere">
    <w:name w:val="Titolo 5 Carattere"/>
    <w:basedOn w:val="Carpredefinitoparagrafo"/>
    <w:link w:val="Titolo5"/>
    <w:uiPriority w:val="9"/>
    <w:rPr>
      <w:rFonts w:ascii="Arial" w:eastAsia="Arial" w:hAnsi="Arial" w:cs="Arial"/>
      <w:b/>
      <w:bCs/>
      <w:sz w:val="24"/>
      <w:szCs w:val="24"/>
    </w:rPr>
  </w:style>
  <w:style w:type="character" w:customStyle="1" w:styleId="Titolo6Carattere">
    <w:name w:val="Titolo 6 Carattere"/>
    <w:basedOn w:val="Carpredefinitoparagrafo"/>
    <w:link w:val="Titolo6"/>
    <w:uiPriority w:val="9"/>
    <w:rPr>
      <w:rFonts w:ascii="Arial" w:eastAsia="Arial" w:hAnsi="Arial" w:cs="Arial"/>
      <w:b/>
      <w:bCs/>
      <w:sz w:val="22"/>
      <w:szCs w:val="22"/>
    </w:rPr>
  </w:style>
  <w:style w:type="character" w:customStyle="1" w:styleId="Titolo7Carattere">
    <w:name w:val="Titolo 7 Carattere"/>
    <w:basedOn w:val="Carpredefinitoparagrafo"/>
    <w:link w:val="Titolo7"/>
    <w:uiPriority w:val="9"/>
    <w:rPr>
      <w:rFonts w:ascii="Arial" w:eastAsia="Arial" w:hAnsi="Arial" w:cs="Arial"/>
      <w:b/>
      <w:bCs/>
      <w:i/>
      <w:iCs/>
      <w:sz w:val="22"/>
      <w:szCs w:val="22"/>
    </w:rPr>
  </w:style>
  <w:style w:type="character" w:customStyle="1" w:styleId="Titolo8Carattere">
    <w:name w:val="Titolo 8 Carattere"/>
    <w:basedOn w:val="Carpredefinitoparagrafo"/>
    <w:link w:val="Titolo8"/>
    <w:uiPriority w:val="9"/>
    <w:rPr>
      <w:rFonts w:ascii="Arial" w:eastAsia="Arial" w:hAnsi="Arial" w:cs="Arial"/>
      <w:i/>
      <w:iCs/>
      <w:sz w:val="22"/>
      <w:szCs w:val="22"/>
    </w:rPr>
  </w:style>
  <w:style w:type="character" w:customStyle="1" w:styleId="Titolo9Carattere">
    <w:name w:val="Titolo 9 Carattere"/>
    <w:basedOn w:val="Carpredefinitoparagrafo"/>
    <w:link w:val="Titolo9"/>
    <w:uiPriority w:val="9"/>
    <w:rPr>
      <w:rFonts w:ascii="Arial" w:eastAsia="Arial" w:hAnsi="Arial" w:cs="Arial"/>
      <w:i/>
      <w:iCs/>
      <w:sz w:val="21"/>
      <w:szCs w:val="21"/>
    </w:rPr>
  </w:style>
  <w:style w:type="paragraph" w:styleId="Nessunaspaziatura">
    <w:name w:val="No Spacing"/>
    <w:uiPriority w:val="1"/>
    <w:qFormat/>
    <w:pPr>
      <w:spacing w:after="0" w:line="240" w:lineRule="auto"/>
    </w:pPr>
  </w:style>
  <w:style w:type="character" w:customStyle="1" w:styleId="TitleChar">
    <w:name w:val="Title Char"/>
    <w:basedOn w:val="Carpredefinitoparagrafo"/>
    <w:uiPriority w:val="10"/>
    <w:rPr>
      <w:sz w:val="48"/>
      <w:szCs w:val="48"/>
    </w:rPr>
  </w:style>
  <w:style w:type="paragraph" w:styleId="Sottotitolo">
    <w:name w:val="Subtitle"/>
    <w:basedOn w:val="Normale"/>
    <w:next w:val="Normale"/>
    <w:link w:val="SottotitoloCarattere"/>
    <w:uiPriority w:val="11"/>
    <w:qFormat/>
    <w:pPr>
      <w:spacing w:before="200" w:after="200"/>
    </w:pPr>
    <w:rPr>
      <w:sz w:val="24"/>
      <w:szCs w:val="24"/>
    </w:rPr>
  </w:style>
  <w:style w:type="character" w:customStyle="1" w:styleId="SottotitoloCarattere">
    <w:name w:val="Sottotitolo Carattere"/>
    <w:basedOn w:val="Carpredefinitoparagrafo"/>
    <w:link w:val="Sottotitolo"/>
    <w:uiPriority w:val="11"/>
    <w:rPr>
      <w:sz w:val="24"/>
      <w:szCs w:val="24"/>
    </w:rPr>
  </w:style>
  <w:style w:type="paragraph" w:styleId="Citazione">
    <w:name w:val="Quote"/>
    <w:basedOn w:val="Normale"/>
    <w:next w:val="Normale"/>
    <w:link w:val="CitazioneCarattere"/>
    <w:uiPriority w:val="29"/>
    <w:qFormat/>
    <w:pPr>
      <w:ind w:left="720" w:right="720"/>
    </w:pPr>
    <w:rPr>
      <w:i/>
    </w:rPr>
  </w:style>
  <w:style w:type="character" w:customStyle="1" w:styleId="CitazioneCarattere">
    <w:name w:val="Citazione Carattere"/>
    <w:link w:val="Citazione"/>
    <w:uiPriority w:val="29"/>
    <w:rPr>
      <w:i/>
    </w:rPr>
  </w:style>
  <w:style w:type="paragraph" w:styleId="Citazioneintensa">
    <w:name w:val="Intense Quote"/>
    <w:basedOn w:val="Normale"/>
    <w:next w:val="Normale"/>
    <w:link w:val="CitazioneintensaCaratter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zioneintensaCarattere">
    <w:name w:val="Citazione intensa Carattere"/>
    <w:link w:val="Citazioneintensa"/>
    <w:uiPriority w:val="30"/>
    <w:rPr>
      <w:i/>
    </w:rPr>
  </w:style>
  <w:style w:type="character" w:customStyle="1" w:styleId="HeaderChar">
    <w:name w:val="Header Char"/>
    <w:basedOn w:val="Carpredefinitoparagrafo"/>
    <w:uiPriority w:val="99"/>
  </w:style>
  <w:style w:type="character" w:customStyle="1" w:styleId="FooterChar">
    <w:name w:val="Footer Char"/>
    <w:basedOn w:val="Carpredefinitoparagrafo"/>
    <w:uiPriority w:val="99"/>
  </w:style>
  <w:style w:type="paragraph" w:styleId="Didascalia">
    <w:name w:val="caption"/>
    <w:basedOn w:val="Normale"/>
    <w:next w:val="Normale"/>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Tabellanorma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lasemplice-1">
    <w:name w:val="Plain Table 1"/>
    <w:basedOn w:val="Tabellanorma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lasemplice-2">
    <w:name w:val="Plain Table 2"/>
    <w:basedOn w:val="Tabellanorma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lasemplice-3">
    <w:name w:val="Plain Table 3"/>
    <w:basedOn w:val="Tabellanorma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4">
    <w:name w:val="Plain Table 4"/>
    <w:basedOn w:val="Tabellanorma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5">
    <w:name w:val="Plain Table 5"/>
    <w:basedOn w:val="Tabellanorma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griglia1chiara">
    <w:name w:val="Grid Table 1 Light"/>
    <w:basedOn w:val="Tabellanorma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lanorma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ellanorma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lanorma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lanorma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lanorma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ellanorma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lagriglia2">
    <w:name w:val="Grid Table 2"/>
    <w:basedOn w:val="Tabellanorma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lanorma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ellanorma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lanorma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lanorma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lanorma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ellanorma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gliatab3">
    <w:name w:val="Grid Table 3"/>
    <w:basedOn w:val="Tabellanorma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lanorma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ellanorma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lanorma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lanorma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lanorma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ellanorma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gliatab4">
    <w:name w:val="Grid Table 4"/>
    <w:basedOn w:val="Tabellanorma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lanorma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ellanorma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lanorma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lanorma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lanorma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ellanorma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lagriglia5scura">
    <w:name w:val="Grid Table 5 Dark"/>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lagriglia6acolori">
    <w:name w:val="Grid Table 6 Colorful"/>
    <w:basedOn w:val="Tabellanorma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lanorma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ellanorma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lanorma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lanorma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lanorma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ellanorma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lagriglia7acolori">
    <w:name w:val="Grid Table 7 Colorful"/>
    <w:basedOn w:val="Tabellanorma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lanorma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ellanorma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lanorma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lanorma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lanorma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ellanorma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laelenco1chiara">
    <w:name w:val="List Table 1 Light"/>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laelenco2">
    <w:name w:val="List Table 2"/>
    <w:basedOn w:val="Tabellanorma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lanorma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ellanorma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lanorma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lanorma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lanorma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ellanorma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Elencotab3">
    <w:name w:val="List Table 3"/>
    <w:basedOn w:val="Tabellanorma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lanorma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ellanorma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lanorma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lanorma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lanorma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ellanorma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Elencotab4">
    <w:name w:val="List Table 4"/>
    <w:basedOn w:val="Tabellanorma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lanorma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ellanorma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lanorma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lanorma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lanorma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ellanorma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laelenco5scura">
    <w:name w:val="List Table 5 Dark"/>
    <w:basedOn w:val="Tabellanorma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lanorma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ellanorma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lanorma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lanorma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lanorma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ellanorma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laelenco6acolori">
    <w:name w:val="List Table 6 Colorful"/>
    <w:basedOn w:val="Tabellanorma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lanorma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ellanorma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lanorma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lanorma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lanorma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ellanorma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laelenco7acolori">
    <w:name w:val="List Table 7 Colorful"/>
    <w:basedOn w:val="Tabellanorma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lanorma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ellanorma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lanorma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lanorma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lanorma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ellanorma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lanormale"/>
    <w:uiPriority w:val="99"/>
    <w:pPr>
      <w:spacing w:after="0" w:line="240" w:lineRule="auto"/>
    </w:pPr>
    <w:rPr>
      <w:color w:val="404040"/>
      <w:sz w:val="20"/>
      <w:szCs w:val="20"/>
      <w:lang w:eastAsia="it-I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lanormale"/>
    <w:uiPriority w:val="99"/>
    <w:pPr>
      <w:spacing w:after="0" w:line="240" w:lineRule="auto"/>
    </w:pPr>
    <w:rPr>
      <w:color w:val="404040"/>
      <w:sz w:val="20"/>
      <w:szCs w:val="20"/>
      <w:lang w:eastAsia="it-I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ellanormale"/>
    <w:uiPriority w:val="99"/>
    <w:pPr>
      <w:spacing w:after="0" w:line="240" w:lineRule="auto"/>
    </w:pPr>
    <w:rPr>
      <w:color w:val="404040"/>
      <w:sz w:val="20"/>
      <w:szCs w:val="20"/>
      <w:lang w:eastAsia="it-I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lanormale"/>
    <w:uiPriority w:val="99"/>
    <w:pPr>
      <w:spacing w:after="0" w:line="240" w:lineRule="auto"/>
    </w:pPr>
    <w:rPr>
      <w:color w:val="404040"/>
      <w:sz w:val="20"/>
      <w:szCs w:val="20"/>
      <w:lang w:eastAsia="it-I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lanormale"/>
    <w:uiPriority w:val="99"/>
    <w:pPr>
      <w:spacing w:after="0" w:line="240" w:lineRule="auto"/>
    </w:pPr>
    <w:rPr>
      <w:color w:val="404040"/>
      <w:sz w:val="20"/>
      <w:szCs w:val="20"/>
      <w:lang w:eastAsia="it-I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lanormale"/>
    <w:uiPriority w:val="99"/>
    <w:pPr>
      <w:spacing w:after="0" w:line="240" w:lineRule="auto"/>
    </w:pPr>
    <w:rPr>
      <w:color w:val="404040"/>
      <w:sz w:val="20"/>
      <w:szCs w:val="20"/>
      <w:lang w:eastAsia="it-I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ellanormale"/>
    <w:uiPriority w:val="99"/>
    <w:pPr>
      <w:spacing w:after="0" w:line="240" w:lineRule="auto"/>
    </w:pPr>
    <w:rPr>
      <w:color w:val="404040"/>
      <w:sz w:val="20"/>
      <w:szCs w:val="20"/>
      <w:lang w:eastAsia="it-I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lanorma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lanorma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ellanorma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lanorma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lanorma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lanorma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ellanorma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Testonotadichiusura">
    <w:name w:val="endnote text"/>
    <w:basedOn w:val="Normale"/>
    <w:link w:val="TestonotadichiusuraCarattere"/>
    <w:uiPriority w:val="99"/>
    <w:semiHidden/>
    <w:unhideWhenUsed/>
    <w:pPr>
      <w:spacing w:after="0" w:line="240" w:lineRule="auto"/>
    </w:pPr>
    <w:rPr>
      <w:sz w:val="20"/>
    </w:rPr>
  </w:style>
  <w:style w:type="character" w:customStyle="1" w:styleId="TestonotadichiusuraCarattere">
    <w:name w:val="Testo nota di chiusura Carattere"/>
    <w:link w:val="Testonotadichiusura"/>
    <w:uiPriority w:val="99"/>
    <w:rPr>
      <w:sz w:val="20"/>
    </w:rPr>
  </w:style>
  <w:style w:type="character" w:styleId="Rimandonotadichiusura">
    <w:name w:val="endnote reference"/>
    <w:basedOn w:val="Carpredefinitoparagrafo"/>
    <w:uiPriority w:val="99"/>
    <w:semiHidden/>
    <w:unhideWhenUsed/>
    <w:rPr>
      <w:vertAlign w:val="superscript"/>
    </w:rPr>
  </w:style>
  <w:style w:type="paragraph" w:styleId="Sommario1">
    <w:name w:val="toc 1"/>
    <w:basedOn w:val="Normale"/>
    <w:next w:val="Normale"/>
    <w:uiPriority w:val="39"/>
    <w:unhideWhenUsed/>
    <w:pPr>
      <w:spacing w:after="57"/>
    </w:pPr>
  </w:style>
  <w:style w:type="paragraph" w:styleId="Sommario2">
    <w:name w:val="toc 2"/>
    <w:basedOn w:val="Normale"/>
    <w:next w:val="Normale"/>
    <w:uiPriority w:val="39"/>
    <w:unhideWhenUsed/>
    <w:pPr>
      <w:spacing w:after="57"/>
      <w:ind w:left="283"/>
    </w:pPr>
  </w:style>
  <w:style w:type="paragraph" w:styleId="Sommario3">
    <w:name w:val="toc 3"/>
    <w:basedOn w:val="Normale"/>
    <w:next w:val="Normale"/>
    <w:uiPriority w:val="39"/>
    <w:unhideWhenUsed/>
    <w:pPr>
      <w:spacing w:after="57"/>
      <w:ind w:left="567"/>
    </w:pPr>
  </w:style>
  <w:style w:type="paragraph" w:styleId="Sommario4">
    <w:name w:val="toc 4"/>
    <w:basedOn w:val="Normale"/>
    <w:next w:val="Normale"/>
    <w:uiPriority w:val="39"/>
    <w:unhideWhenUsed/>
    <w:pPr>
      <w:spacing w:after="57"/>
      <w:ind w:left="850"/>
    </w:pPr>
  </w:style>
  <w:style w:type="paragraph" w:styleId="Sommario5">
    <w:name w:val="toc 5"/>
    <w:basedOn w:val="Normale"/>
    <w:next w:val="Normale"/>
    <w:uiPriority w:val="39"/>
    <w:unhideWhenUsed/>
    <w:pPr>
      <w:spacing w:after="57"/>
      <w:ind w:left="1134"/>
    </w:pPr>
  </w:style>
  <w:style w:type="paragraph" w:styleId="Sommario6">
    <w:name w:val="toc 6"/>
    <w:basedOn w:val="Normale"/>
    <w:next w:val="Normale"/>
    <w:uiPriority w:val="39"/>
    <w:unhideWhenUsed/>
    <w:pPr>
      <w:spacing w:after="57"/>
      <w:ind w:left="1417"/>
    </w:pPr>
  </w:style>
  <w:style w:type="paragraph" w:styleId="Sommario7">
    <w:name w:val="toc 7"/>
    <w:basedOn w:val="Normale"/>
    <w:next w:val="Normale"/>
    <w:uiPriority w:val="39"/>
    <w:unhideWhenUsed/>
    <w:pPr>
      <w:spacing w:after="57"/>
      <w:ind w:left="1701"/>
    </w:pPr>
  </w:style>
  <w:style w:type="paragraph" w:styleId="Sommario8">
    <w:name w:val="toc 8"/>
    <w:basedOn w:val="Normale"/>
    <w:next w:val="Normale"/>
    <w:uiPriority w:val="39"/>
    <w:unhideWhenUsed/>
    <w:pPr>
      <w:spacing w:after="57"/>
      <w:ind w:left="1984"/>
    </w:pPr>
  </w:style>
  <w:style w:type="paragraph" w:styleId="Sommario9">
    <w:name w:val="toc 9"/>
    <w:basedOn w:val="Normale"/>
    <w:next w:val="Normale"/>
    <w:uiPriority w:val="39"/>
    <w:unhideWhenUsed/>
    <w:pPr>
      <w:spacing w:after="57"/>
      <w:ind w:left="2268"/>
    </w:pPr>
  </w:style>
  <w:style w:type="paragraph" w:styleId="Titolosommario">
    <w:name w:val="TOC Heading"/>
    <w:uiPriority w:val="39"/>
    <w:unhideWhenUsed/>
  </w:style>
  <w:style w:type="paragraph" w:styleId="Indicedellefigure">
    <w:name w:val="table of figures"/>
    <w:basedOn w:val="Normale"/>
    <w:next w:val="Normale"/>
    <w:uiPriority w:val="99"/>
    <w:unhideWhenUsed/>
    <w:pPr>
      <w:spacing w:after="0"/>
    </w:pPr>
  </w:style>
  <w:style w:type="table" w:styleId="Grigliatabella">
    <w:name w:val="Table Grid"/>
    <w:basedOn w:val="Tabellanormale"/>
    <w:uiPriority w:val="59"/>
    <w:pPr>
      <w:spacing w:after="0" w:line="240" w:lineRule="auto"/>
    </w:pPr>
    <w:rPr>
      <w:rFonts w:ascii="Garamond" w:eastAsia="Times New Roman" w:hAnsi="Garamond" w:cs="Times New Roman"/>
      <w:sz w:val="24"/>
      <w:szCs w:val="24"/>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idipagina">
    <w:name w:val="footer"/>
    <w:basedOn w:val="Normale"/>
    <w:link w:val="PidipaginaCarattere"/>
    <w:uiPriority w:val="99"/>
    <w:unhideWhenUsed/>
    <w:pPr>
      <w:tabs>
        <w:tab w:val="center" w:pos="4819"/>
        <w:tab w:val="right" w:pos="9638"/>
      </w:tabs>
      <w:spacing w:after="0" w:line="240" w:lineRule="auto"/>
    </w:pPr>
    <w:rPr>
      <w:rFonts w:ascii="Garamond" w:eastAsia="Times New Roman" w:hAnsi="Garamond" w:cs="Times New Roman"/>
      <w:sz w:val="24"/>
      <w:szCs w:val="24"/>
      <w:lang w:eastAsia="it-IT"/>
    </w:rPr>
  </w:style>
  <w:style w:type="character" w:customStyle="1" w:styleId="PidipaginaCarattere">
    <w:name w:val="Piè di pagina Carattere"/>
    <w:basedOn w:val="Carpredefinitoparagrafo"/>
    <w:link w:val="Pidipagina"/>
    <w:uiPriority w:val="99"/>
    <w:rPr>
      <w:rFonts w:ascii="Garamond" w:eastAsia="Times New Roman" w:hAnsi="Garamond" w:cs="Times New Roman"/>
      <w:sz w:val="24"/>
      <w:szCs w:val="24"/>
      <w:lang w:eastAsia="it-IT"/>
    </w:rPr>
  </w:style>
  <w:style w:type="paragraph" w:styleId="Paragrafoelenco">
    <w:name w:val="List Paragraph"/>
    <w:basedOn w:val="Normale"/>
    <w:uiPriority w:val="1"/>
    <w:qFormat/>
    <w:pPr>
      <w:ind w:left="720"/>
      <w:contextualSpacing/>
    </w:pPr>
  </w:style>
  <w:style w:type="paragraph" w:styleId="Testonotaapidipagina">
    <w:name w:val="footnote text"/>
    <w:basedOn w:val="Normale"/>
    <w:link w:val="TestonotaapidipaginaCarattere"/>
    <w:uiPriority w:val="99"/>
    <w:semiHidden/>
    <w:unhideWhenUse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Pr>
      <w:sz w:val="20"/>
      <w:szCs w:val="20"/>
    </w:rPr>
  </w:style>
  <w:style w:type="character" w:styleId="Rimandonotaapidipagina">
    <w:name w:val="footnote reference"/>
    <w:basedOn w:val="Carpredefinitoparagrafo"/>
    <w:unhideWhenUsed/>
    <w:qFormat/>
    <w:rPr>
      <w:vertAlign w:val="superscript"/>
    </w:rPr>
  </w:style>
  <w:style w:type="character" w:styleId="Collegamentoipertestuale">
    <w:name w:val="Hyperlink"/>
    <w:basedOn w:val="Carpredefinitoparagrafo"/>
    <w:uiPriority w:val="99"/>
    <w:unhideWhenUsed/>
    <w:rPr>
      <w:color w:val="0563C1" w:themeColor="hyperlink"/>
      <w:u w:val="single"/>
    </w:rPr>
  </w:style>
  <w:style w:type="paragraph" w:styleId="Revisione">
    <w:name w:val="Revision"/>
    <w:hidden/>
    <w:uiPriority w:val="99"/>
    <w:semiHidden/>
    <w:pPr>
      <w:spacing w:after="0" w:line="240" w:lineRule="auto"/>
    </w:pPr>
  </w:style>
  <w:style w:type="character" w:customStyle="1" w:styleId="Menzionenonrisolta1">
    <w:name w:val="Menzione non risolta1"/>
    <w:basedOn w:val="Carpredefinitoparagrafo"/>
    <w:uiPriority w:val="99"/>
    <w:semiHidden/>
    <w:unhideWhenUsed/>
    <w:rPr>
      <w:color w:val="605E5C"/>
      <w:shd w:val="clear" w:color="auto" w:fill="E1DFDD"/>
    </w:rPr>
  </w:style>
  <w:style w:type="paragraph" w:styleId="Intestazione">
    <w:name w:val="header"/>
    <w:basedOn w:val="Normale"/>
    <w:link w:val="IntestazioneCarattere"/>
    <w:uiPriority w:val="99"/>
    <w:unhideWhenUs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tyle>
  <w:style w:type="character" w:styleId="Rimandocommento">
    <w:name w:val="annotation reference"/>
    <w:basedOn w:val="Carpredefinitoparagrafo"/>
    <w:uiPriority w:val="99"/>
    <w:semiHidden/>
    <w:unhideWhenUsed/>
    <w:rPr>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b/>
      <w:bCs/>
      <w:sz w:val="20"/>
      <w:szCs w:val="20"/>
    </w:rPr>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 w:type="character" w:styleId="Menzionenonrisolta">
    <w:name w:val="Unresolved Mention"/>
    <w:basedOn w:val="Carpredefinitoparagrafo"/>
    <w:uiPriority w:val="99"/>
    <w:semiHidden/>
    <w:unhideWhenUsed/>
    <w:rPr>
      <w:color w:val="605E5C"/>
      <w:shd w:val="clear" w:color="auto" w:fill="E1DFDD"/>
    </w:rPr>
  </w:style>
  <w:style w:type="paragraph" w:styleId="PreformattatoHTML">
    <w:name w:val="HTML Preformatted"/>
    <w:basedOn w:val="Normale"/>
    <w:link w:val="PreformattatoHTMLCarattere"/>
    <w:uiPriority w:val="99"/>
    <w:semiHidden/>
    <w:unhideWhenUsed/>
    <w:pPr>
      <w:spacing w:after="0" w:line="240" w:lineRule="auto"/>
    </w:pPr>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Pr>
      <w:rFonts w:ascii="Consolas" w:hAnsi="Consolas" w:cs="Consolas"/>
      <w:sz w:val="20"/>
      <w:szCs w:val="20"/>
    </w:rPr>
  </w:style>
  <w:style w:type="character" w:customStyle="1" w:styleId="Titolo1Carattere">
    <w:name w:val="Titolo 1 Carattere"/>
    <w:basedOn w:val="Carpredefinitoparagrafo"/>
    <w:link w:val="Titolo1"/>
    <w:rPr>
      <w:rFonts w:ascii="Times New Roman" w:eastAsia="Times New Roman" w:hAnsi="Times New Roman" w:cs="Times New Roman"/>
      <w:b/>
      <w:bCs/>
      <w:sz w:val="20"/>
      <w:szCs w:val="20"/>
      <w:lang w:val="fr-FR" w:eastAsia="it-IT"/>
    </w:rPr>
  </w:style>
  <w:style w:type="paragraph" w:styleId="Titolo">
    <w:name w:val="Title"/>
    <w:basedOn w:val="Normale"/>
    <w:link w:val="TitoloCarattere"/>
    <w:qFormat/>
    <w:pPr>
      <w:spacing w:after="0" w:line="240" w:lineRule="auto"/>
      <w:ind w:left="1418" w:hanging="1418"/>
      <w:jc w:val="center"/>
    </w:pPr>
    <w:rPr>
      <w:rFonts w:ascii="Arial" w:eastAsia="Times New Roman" w:hAnsi="Arial" w:cs="Times New Roman"/>
      <w:b/>
      <w:sz w:val="24"/>
      <w:szCs w:val="20"/>
      <w:lang w:val="fr-FR" w:eastAsia="it-IT"/>
    </w:rPr>
  </w:style>
  <w:style w:type="character" w:customStyle="1" w:styleId="TitoloCarattere">
    <w:name w:val="Titolo Carattere"/>
    <w:basedOn w:val="Carpredefinitoparagrafo"/>
    <w:link w:val="Titolo"/>
    <w:rPr>
      <w:rFonts w:ascii="Arial" w:eastAsia="Times New Roman" w:hAnsi="Arial" w:cs="Times New Roman"/>
      <w:b/>
      <w:sz w:val="24"/>
      <w:szCs w:val="20"/>
      <w:lang w:val="fr-FR" w:eastAsia="it-IT"/>
    </w:rPr>
  </w:style>
  <w:style w:type="character" w:customStyle="1" w:styleId="apple-converted-space">
    <w:name w:val="apple-converted-space"/>
    <w:basedOn w:val="Carpredefinitoparagraf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mministrazione@pec.iamb.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miano.petruzzella@bari.ciheam.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areappalti@iamb.i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ontabiamb@pec.it" TargetMode="Externa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C38BA72D-5FC5-4C5F-9099-8C9FDC6D7BD7}">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1637</Words>
  <Characters>9333</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Principale</dc:creator>
  <cp:keywords/>
  <dc:description/>
  <cp:lastModifiedBy>francesca.tangorra@bari.ciheam.org</cp:lastModifiedBy>
  <cp:revision>5</cp:revision>
  <cp:lastPrinted>2025-06-12T09:07:00Z</cp:lastPrinted>
  <dcterms:created xsi:type="dcterms:W3CDTF">2026-07-17T10:39:00Z</dcterms:created>
  <dcterms:modified xsi:type="dcterms:W3CDTF">2026-07-20T13:17:00Z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7584556f08b69e0cc46817ee86134b36fa5320b7578c07081ed539a4f682741d</vt:lpwstr>
  </property>
</Properties>
</file>